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67324" w14:textId="349EDA8D" w:rsidR="00D65106" w:rsidRPr="00EB1541" w:rsidRDefault="00D65106" w:rsidP="00E925CD">
      <w:pPr>
        <w:spacing w:line="276" w:lineRule="auto"/>
      </w:pPr>
    </w:p>
    <w:p w14:paraId="5C1BF6EE" w14:textId="77777777" w:rsidR="00DD6E64" w:rsidRPr="00EB1541" w:rsidRDefault="00DD6E64" w:rsidP="00E925CD">
      <w:pPr>
        <w:spacing w:line="276" w:lineRule="auto"/>
      </w:pPr>
    </w:p>
    <w:p w14:paraId="37DCF3E9" w14:textId="77777777" w:rsidR="00DD6E64" w:rsidRPr="00EB1541" w:rsidRDefault="00DD6E64" w:rsidP="00E925CD">
      <w:pPr>
        <w:spacing w:line="276" w:lineRule="auto"/>
      </w:pPr>
    </w:p>
    <w:tbl>
      <w:tblPr>
        <w:tblStyle w:val="Tabel-Gitter"/>
        <w:tblpPr w:leftFromText="142" w:rightFromText="142" w:vertAnchor="page" w:horzAnchor="margin" w:tblpY="2910"/>
        <w:tblOverlap w:val="never"/>
        <w:tblW w:w="9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6"/>
      </w:tblGrid>
      <w:tr w:rsidR="00B13FEB" w:rsidRPr="00EB1541" w14:paraId="24EFCA4C" w14:textId="77777777" w:rsidTr="00B13FEB">
        <w:trPr>
          <w:trHeight w:hRule="exact" w:val="2835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718DA" w14:textId="56E1AB9B" w:rsidR="00B13FEB" w:rsidRPr="00EB1541" w:rsidRDefault="005B3D64" w:rsidP="00B13FEB">
            <w:pPr>
              <w:pStyle w:val="Normal-FrontpageHeading1"/>
              <w:spacing w:line="276" w:lineRule="auto"/>
            </w:pPr>
            <w:bookmarkStart w:id="0" w:name="Frontpage01"/>
            <w:r>
              <w:t>Vejledning</w:t>
            </w:r>
          </w:p>
          <w:p w14:paraId="5B4C9B54" w14:textId="77777777" w:rsidR="00B13FEB" w:rsidRPr="00EB1541" w:rsidRDefault="00B13FEB" w:rsidP="00B13FEB">
            <w:pPr>
              <w:pStyle w:val="Normal-FrontpageHeading2"/>
              <w:spacing w:line="276" w:lineRule="auto"/>
            </w:pPr>
            <w:r>
              <w:t>Markedsdialog</w:t>
            </w:r>
          </w:p>
        </w:tc>
      </w:tr>
      <w:tr w:rsidR="00B13FEB" w:rsidRPr="00EB1541" w14:paraId="46655E5C" w14:textId="77777777" w:rsidTr="00B13FEB">
        <w:trPr>
          <w:trHeight w:hRule="exact" w:val="437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084DA" w14:textId="77777777" w:rsidR="00B13FEB" w:rsidRPr="00EB1541" w:rsidRDefault="00B13FEB" w:rsidP="00B13FEB">
            <w:pPr>
              <w:spacing w:line="276" w:lineRule="auto"/>
            </w:pPr>
          </w:p>
        </w:tc>
      </w:tr>
      <w:tr w:rsidR="00B13FEB" w:rsidRPr="00EB1541" w14:paraId="26A7F8DE" w14:textId="77777777" w:rsidTr="00B13FEB">
        <w:trPr>
          <w:trHeight w:hRule="exact" w:val="5727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CDFB" w14:textId="77777777" w:rsidR="00B13FEB" w:rsidRPr="00EB1541" w:rsidRDefault="00B13FEB" w:rsidP="00B13FEB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5031898" wp14:editId="32D33EAF">
                  <wp:extent cx="6047616" cy="363664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</a:blip>
                          <a:srcRect l="501" r="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616" cy="363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A5713" w14:textId="77777777" w:rsidR="00DD6E64" w:rsidRPr="00EB1541" w:rsidRDefault="00DD6E64" w:rsidP="00E925CD">
      <w:pPr>
        <w:spacing w:line="276" w:lineRule="auto"/>
      </w:pPr>
    </w:p>
    <w:p w14:paraId="595B4007" w14:textId="77777777" w:rsidR="00605AE9" w:rsidRPr="00EB1541" w:rsidRDefault="00605AE9" w:rsidP="00E925CD">
      <w:pPr>
        <w:spacing w:line="276" w:lineRule="auto"/>
        <w:sectPr w:rsidR="00605AE9" w:rsidRPr="00EB1541" w:rsidSect="00832D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58" w:right="1191" w:bottom="1622" w:left="1191" w:header="357" w:footer="454" w:gutter="0"/>
          <w:cols w:space="708"/>
          <w:titlePg/>
          <w:docGrid w:linePitch="360"/>
        </w:sectPr>
      </w:pPr>
    </w:p>
    <w:bookmarkEnd w:id="0"/>
    <w:p w14:paraId="2C71EEC8" w14:textId="66A0177D" w:rsidR="00BE53BA" w:rsidRDefault="00BE53BA" w:rsidP="003519B2">
      <w:pPr>
        <w:pStyle w:val="Overskrift1"/>
      </w:pPr>
      <w:r>
        <w:lastRenderedPageBreak/>
        <w:t>Proces</w:t>
      </w:r>
    </w:p>
    <w:p w14:paraId="26B1F3FF" w14:textId="4F14263E" w:rsidR="00BE53BA" w:rsidRDefault="00763230" w:rsidP="00BE53BA">
      <w:r>
        <w:t>Den optimale proces for markedsdialog vil se sådan ud:</w:t>
      </w:r>
    </w:p>
    <w:p w14:paraId="530BE6F9" w14:textId="3D3FBDB0" w:rsidR="00763230" w:rsidRDefault="00763230" w:rsidP="00763230">
      <w:pPr>
        <w:pStyle w:val="Listeafsnit"/>
        <w:numPr>
          <w:ilvl w:val="0"/>
          <w:numId w:val="41"/>
        </w:numPr>
      </w:pPr>
      <w:r w:rsidRPr="006425FC">
        <w:rPr>
          <w:b/>
          <w:bCs/>
        </w:rPr>
        <w:t>Intern afklaring med brugerne</w:t>
      </w:r>
      <w:r w:rsidR="006425FC">
        <w:t>:</w:t>
      </w:r>
      <w:r>
        <w:t xml:space="preserve"> </w:t>
      </w:r>
      <w:r w:rsidR="006425FC">
        <w:t>M</w:t>
      </w:r>
      <w:r>
        <w:t>arkedsdialogskemaet udfyldes</w:t>
      </w:r>
      <w:r w:rsidR="0008349A">
        <w:t xml:space="preserve"> og beriges med relevante/konkrete emner og spørgsmål.</w:t>
      </w:r>
    </w:p>
    <w:p w14:paraId="616B555A" w14:textId="37211FC5" w:rsidR="0008349A" w:rsidRDefault="0008349A" w:rsidP="0008349A">
      <w:pPr>
        <w:pStyle w:val="Listeafsnit"/>
        <w:numPr>
          <w:ilvl w:val="1"/>
          <w:numId w:val="41"/>
        </w:numPr>
      </w:pPr>
      <w:r>
        <w:t xml:space="preserve">Bemærk, at sidste kolonne i skemaet er forberedt til brugerne egne input </w:t>
      </w:r>
      <w:r w:rsidR="00DE0A9C">
        <w:t>og forventninger. Dette vil samtidig være note-feltet til de enkelte spørgsmål.</w:t>
      </w:r>
    </w:p>
    <w:p w14:paraId="0CCCA661" w14:textId="588E226E" w:rsidR="00DE0A9C" w:rsidRDefault="00DE0A9C" w:rsidP="00DE0A9C">
      <w:pPr>
        <w:pStyle w:val="Listeafsnit"/>
        <w:numPr>
          <w:ilvl w:val="0"/>
          <w:numId w:val="41"/>
        </w:numPr>
      </w:pPr>
      <w:r w:rsidRPr="006425FC">
        <w:rPr>
          <w:b/>
          <w:bCs/>
        </w:rPr>
        <w:t>Informationsmøde</w:t>
      </w:r>
      <w:r w:rsidR="006425FC">
        <w:t xml:space="preserve">: </w:t>
      </w:r>
      <w:r w:rsidR="001945E8">
        <w:t>Formålet er,</w:t>
      </w:r>
    </w:p>
    <w:p w14:paraId="02F52256" w14:textId="1EA58994" w:rsidR="00DE0A9C" w:rsidRDefault="00DE0A9C" w:rsidP="00DE0A9C">
      <w:pPr>
        <w:pStyle w:val="Listeafsnit"/>
        <w:numPr>
          <w:ilvl w:val="1"/>
          <w:numId w:val="41"/>
        </w:numPr>
      </w:pPr>
      <w:r>
        <w:t>at forberede markedet på den kommende kontrakt</w:t>
      </w:r>
      <w:r w:rsidR="001945E8">
        <w:t xml:space="preserve"> – specielt hvis der er særlige krav der måske vil udfordre markedet,</w:t>
      </w:r>
      <w:r w:rsidR="0079222C">
        <w:t xml:space="preserve"> og</w:t>
      </w:r>
    </w:p>
    <w:p w14:paraId="7AE5BF71" w14:textId="2308B5E5" w:rsidR="001945E8" w:rsidRDefault="001945E8" w:rsidP="00DE0A9C">
      <w:pPr>
        <w:pStyle w:val="Listeafsnit"/>
        <w:numPr>
          <w:ilvl w:val="1"/>
          <w:numId w:val="41"/>
        </w:numPr>
      </w:pPr>
      <w:r>
        <w:t xml:space="preserve">at </w:t>
      </w:r>
      <w:r w:rsidR="0059208B">
        <w:t>fortælle hvad vi kræver af markedsdialogen (vi vil hellere snakke med ”teknikeren” end sælgeren”</w:t>
      </w:r>
      <w:r w:rsidR="0079222C">
        <w:t>)</w:t>
      </w:r>
      <w:r w:rsidR="0059208B">
        <w:t xml:space="preserve"> således at aktøren kan beslutte om man vil deltage heri.</w:t>
      </w:r>
    </w:p>
    <w:p w14:paraId="39E65729" w14:textId="2B508A29" w:rsidR="0059208B" w:rsidRPr="006425FC" w:rsidRDefault="0059208B" w:rsidP="0059208B">
      <w:pPr>
        <w:pStyle w:val="Listeafsnit"/>
        <w:numPr>
          <w:ilvl w:val="0"/>
          <w:numId w:val="41"/>
        </w:numPr>
        <w:rPr>
          <w:b/>
          <w:bCs/>
        </w:rPr>
      </w:pPr>
      <w:r w:rsidRPr="006425FC">
        <w:rPr>
          <w:b/>
          <w:bCs/>
        </w:rPr>
        <w:t>Markedsdialog 1. runde</w:t>
      </w:r>
    </w:p>
    <w:p w14:paraId="4BD10370" w14:textId="402F24FC" w:rsidR="0059208B" w:rsidRDefault="0059208B" w:rsidP="0059208B">
      <w:pPr>
        <w:pStyle w:val="Listeafsnit"/>
        <w:numPr>
          <w:ilvl w:val="1"/>
          <w:numId w:val="41"/>
        </w:numPr>
      </w:pPr>
      <w:r>
        <w:t xml:space="preserve">Dette foregår typisk på fysiske møder – kan selvfølgelig også være </w:t>
      </w:r>
      <w:r w:rsidR="00582FFA">
        <w:t xml:space="preserve">telefonisk/Skype. </w:t>
      </w:r>
      <w:r w:rsidR="00684B27">
        <w:t xml:space="preserve">Se eksempel </w:t>
      </w:r>
      <w:r w:rsidR="00A0023A">
        <w:t xml:space="preserve">på mødeindkaldelse </w:t>
      </w:r>
      <w:r w:rsidR="00684B27">
        <w:t xml:space="preserve">nederst. </w:t>
      </w:r>
      <w:r w:rsidR="00582FFA">
        <w:t>Det er her, at man bør være 80% i mål efter gennemførelse heraf.</w:t>
      </w:r>
    </w:p>
    <w:p w14:paraId="733531CE" w14:textId="4A7D20F9" w:rsidR="00582FFA" w:rsidRPr="006425FC" w:rsidRDefault="00582FFA" w:rsidP="00582FFA">
      <w:pPr>
        <w:pStyle w:val="Listeafsnit"/>
        <w:numPr>
          <w:ilvl w:val="0"/>
          <w:numId w:val="41"/>
        </w:numPr>
        <w:rPr>
          <w:b/>
          <w:bCs/>
        </w:rPr>
      </w:pPr>
      <w:r w:rsidRPr="006425FC">
        <w:rPr>
          <w:b/>
          <w:bCs/>
        </w:rPr>
        <w:t xml:space="preserve">Markedsdialog 2. runde og </w:t>
      </w:r>
      <w:r w:rsidR="0084315C" w:rsidRPr="006425FC">
        <w:rPr>
          <w:b/>
          <w:bCs/>
        </w:rPr>
        <w:t>f</w:t>
      </w:r>
      <w:r w:rsidRPr="006425FC">
        <w:rPr>
          <w:b/>
          <w:bCs/>
        </w:rPr>
        <w:t>rem</w:t>
      </w:r>
    </w:p>
    <w:p w14:paraId="030590E0" w14:textId="629613C3" w:rsidR="00582FFA" w:rsidRDefault="00582FFA" w:rsidP="00582FFA">
      <w:pPr>
        <w:pStyle w:val="Listeafsnit"/>
        <w:numPr>
          <w:ilvl w:val="1"/>
          <w:numId w:val="41"/>
        </w:numPr>
      </w:pPr>
      <w:r>
        <w:t>Her bliver forhold genbesøgt, som er fremkommet enten internt fra eller fra aktørerne.</w:t>
      </w:r>
      <w:r w:rsidR="006F7C44">
        <w:t xml:space="preserve"> Det kan være opkald af et par minutters varighed – relativt uformelt, men svarene og dato noteres i skemaet.</w:t>
      </w:r>
    </w:p>
    <w:p w14:paraId="2E59D587" w14:textId="43162C02" w:rsidR="0084315C" w:rsidRDefault="0084315C" w:rsidP="00582FFA">
      <w:pPr>
        <w:pStyle w:val="Listeafsnit"/>
        <w:numPr>
          <w:ilvl w:val="1"/>
          <w:numId w:val="41"/>
        </w:numPr>
      </w:pPr>
      <w:r>
        <w:t>Gentages i relevant omfang – men pas på med at lægge ansvaret fra dig; på et tidspunkt skal</w:t>
      </w:r>
      <w:r w:rsidR="00FA06B2">
        <w:t xml:space="preserve"> der</w:t>
      </w:r>
      <w:r>
        <w:t xml:space="preserve"> træffe</w:t>
      </w:r>
      <w:r w:rsidR="00FA06B2">
        <w:t>s</w:t>
      </w:r>
      <w:r>
        <w:t xml:space="preserve"> beslutning om fremdrift og eksekvere</w:t>
      </w:r>
      <w:r w:rsidR="00FA06B2">
        <w:t>s</w:t>
      </w:r>
      <w:r>
        <w:t>.</w:t>
      </w:r>
    </w:p>
    <w:p w14:paraId="5BFB018F" w14:textId="03361E36" w:rsidR="0084315C" w:rsidRPr="006425FC" w:rsidRDefault="006425FC" w:rsidP="0084315C">
      <w:pPr>
        <w:pStyle w:val="Listeafsni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Evt. f</w:t>
      </w:r>
      <w:r w:rsidR="00E64E38" w:rsidRPr="006425FC">
        <w:rPr>
          <w:b/>
          <w:bCs/>
        </w:rPr>
        <w:t>remsendelse af høringsmateriale</w:t>
      </w:r>
    </w:p>
    <w:p w14:paraId="205362F9" w14:textId="3FFF1708" w:rsidR="00E64E38" w:rsidRDefault="00E64E38" w:rsidP="00E64E38">
      <w:pPr>
        <w:pStyle w:val="Listeafsnit"/>
        <w:numPr>
          <w:ilvl w:val="1"/>
          <w:numId w:val="41"/>
        </w:numPr>
      </w:pPr>
      <w:r>
        <w:t>På baggrund af udbudsprocessen, herunder markedsdialog</w:t>
      </w:r>
      <w:r w:rsidR="00FA06B2">
        <w:t>en</w:t>
      </w:r>
      <w:r>
        <w:t>, påbegyndes skrivningen af materialet. Relevante dele – eller hele dokumenter – kan sendes i høring hos de aktører der har været en del af markedsdialogen.</w:t>
      </w:r>
    </w:p>
    <w:p w14:paraId="226491D9" w14:textId="34820B7C" w:rsidR="00D90AD5" w:rsidRDefault="00D90AD5" w:rsidP="00E64E38">
      <w:pPr>
        <w:pStyle w:val="Listeafsnit"/>
        <w:numPr>
          <w:ilvl w:val="1"/>
          <w:numId w:val="41"/>
        </w:numPr>
      </w:pPr>
      <w:r>
        <w:t>Igen, på et tidspunkt skal der træffes beslutninger og skabes fremdrift.</w:t>
      </w:r>
    </w:p>
    <w:p w14:paraId="0D49CD92" w14:textId="77777777" w:rsidR="00061B68" w:rsidRDefault="00724CC9" w:rsidP="00D90AD5">
      <w:pPr>
        <w:pStyle w:val="Listeafsnit"/>
        <w:numPr>
          <w:ilvl w:val="0"/>
          <w:numId w:val="41"/>
        </w:numPr>
      </w:pPr>
      <w:r w:rsidRPr="00724CC9">
        <w:rPr>
          <w:b/>
          <w:bCs/>
        </w:rPr>
        <w:t>Afslutning af markedsdialogen</w:t>
      </w:r>
    </w:p>
    <w:p w14:paraId="4606E204" w14:textId="37146712" w:rsidR="00724CC9" w:rsidRPr="00724CC9" w:rsidRDefault="00A601A8" w:rsidP="00061B68">
      <w:pPr>
        <w:pStyle w:val="Listeafsnit"/>
        <w:numPr>
          <w:ilvl w:val="1"/>
          <w:numId w:val="41"/>
        </w:numPr>
      </w:pPr>
      <w:r>
        <w:t>Det kan anbefales at afslutte markedsdialogen med en formel mail (se eksempel</w:t>
      </w:r>
      <w:r w:rsidR="00684B27">
        <w:t xml:space="preserve"> nederst</w:t>
      </w:r>
      <w:r>
        <w:t>)</w:t>
      </w:r>
      <w:r w:rsidR="0022527B">
        <w:t>, da aktørerne ellers har en tendens til at være meget opfølgende ift. status for udbuddet (men det er de nok alligevel).</w:t>
      </w:r>
    </w:p>
    <w:p w14:paraId="673E2FBB" w14:textId="77777777" w:rsidR="00A0023A" w:rsidRDefault="00D90AD5" w:rsidP="00D90AD5">
      <w:pPr>
        <w:pStyle w:val="Listeafsnit"/>
        <w:numPr>
          <w:ilvl w:val="0"/>
          <w:numId w:val="41"/>
        </w:numPr>
      </w:pPr>
      <w:r w:rsidRPr="006425FC">
        <w:rPr>
          <w:b/>
          <w:bCs/>
        </w:rPr>
        <w:t>Udbudsbekendtgørelse</w:t>
      </w:r>
    </w:p>
    <w:p w14:paraId="7BFF60C5" w14:textId="3FE8F650" w:rsidR="00D90AD5" w:rsidRPr="00BE53BA" w:rsidRDefault="006425FC" w:rsidP="00A0023A">
      <w:pPr>
        <w:pStyle w:val="Listeafsnit"/>
        <w:numPr>
          <w:ilvl w:val="1"/>
          <w:numId w:val="41"/>
        </w:numPr>
      </w:pPr>
      <w:r>
        <w:t>M</w:t>
      </w:r>
      <w:r w:rsidR="00D90AD5">
        <w:t>arkedsdialogen</w:t>
      </w:r>
      <w:r w:rsidR="00724CC9">
        <w:t xml:space="preserve"> er definitivt s</w:t>
      </w:r>
      <w:r w:rsidR="00D90AD5">
        <w:t>lut, og alt korrespondance bør ske i ordregivers udbudssystem og indkomne spørgsmål besvares anonymiseret til alle samtidig.</w:t>
      </w:r>
    </w:p>
    <w:p w14:paraId="6355CAB9" w14:textId="23A2826A" w:rsidR="002B7BE4" w:rsidRPr="002B7BE4" w:rsidRDefault="007A0C4E" w:rsidP="003519B2">
      <w:pPr>
        <w:pStyle w:val="Overskrift1"/>
      </w:pPr>
      <w:r>
        <w:t>Vejledning</w:t>
      </w:r>
      <w:r w:rsidR="002B7BE4" w:rsidRPr="002B7BE4">
        <w:t xml:space="preserve"> </w:t>
      </w:r>
      <w:r w:rsidR="003519B2">
        <w:t>til</w:t>
      </w:r>
      <w:r w:rsidR="002B7BE4" w:rsidRPr="002B7BE4">
        <w:t xml:space="preserve"> skemaet</w:t>
      </w:r>
    </w:p>
    <w:p w14:paraId="1897B0C5" w14:textId="77777777" w:rsidR="007A0C4E" w:rsidRDefault="003841E6" w:rsidP="003519B2">
      <w:pPr>
        <w:pStyle w:val="Overskrift2"/>
      </w:pPr>
      <w:r w:rsidRPr="003519B2">
        <w:t>Dynamik</w:t>
      </w:r>
      <w:r w:rsidRPr="007B05F2">
        <w:t xml:space="preserve"> i markedsdialog</w:t>
      </w:r>
    </w:p>
    <w:p w14:paraId="10255009" w14:textId="67268327" w:rsidR="00C567E8" w:rsidRDefault="003841E6" w:rsidP="007A0C4E">
      <w:r w:rsidRPr="007B05F2">
        <w:t>Det er vigtigt, at skemaet f</w:t>
      </w:r>
      <w:r w:rsidR="002B7BE4" w:rsidRPr="007B05F2">
        <w:t>å</w:t>
      </w:r>
      <w:r w:rsidRPr="007B05F2">
        <w:t>r lov til at udvi</w:t>
      </w:r>
      <w:r w:rsidR="00A0023A">
        <w:t>kle</w:t>
      </w:r>
      <w:r w:rsidRPr="007B05F2">
        <w:t xml:space="preserve"> sig</w:t>
      </w:r>
      <w:r w:rsidR="00232A08">
        <w:t xml:space="preserve"> under markedsdialogen</w:t>
      </w:r>
      <w:r w:rsidR="00F61AD4">
        <w:t xml:space="preserve">. F.eks. </w:t>
      </w:r>
      <w:r w:rsidRPr="007B05F2">
        <w:t>når aktør # 1 melder et emne på banen, at der lyttes og at der oprettes i nyt spørgsmål i arket</w:t>
      </w:r>
      <w:r w:rsidR="00F61AD4">
        <w:t xml:space="preserve"> til de </w:t>
      </w:r>
      <w:r w:rsidR="00A0023A">
        <w:t>andre</w:t>
      </w:r>
      <w:r w:rsidR="00F61AD4">
        <w:t xml:space="preserve"> markedsdialoger</w:t>
      </w:r>
      <w:r w:rsidRPr="007B05F2">
        <w:t>. Når aktør # 2 og 3 etc. gør det samme</w:t>
      </w:r>
      <w:r w:rsidR="003C26DD" w:rsidRPr="007B05F2">
        <w:t>, genbesøges aktør # 1 og # 2 med samme spørgsmål (der vil være et blankt felt i skemaet).</w:t>
      </w:r>
      <w:r w:rsidR="00C018DB" w:rsidRPr="007B05F2">
        <w:t xml:space="preserve"> Når et spørgsmål genbesøges, bør der anfør</w:t>
      </w:r>
      <w:r w:rsidR="009A313E">
        <w:t>es</w:t>
      </w:r>
      <w:r w:rsidR="00C018DB" w:rsidRPr="007B05F2">
        <w:t xml:space="preserve"> ny dato ifm. indtastning af svaret</w:t>
      </w:r>
      <w:r w:rsidR="00C567E8">
        <w:t>.</w:t>
      </w:r>
      <w:r w:rsidR="00E0302D">
        <w:t xml:space="preserve"> Genbesøgene kan typisk foregå telefonisk.</w:t>
      </w:r>
    </w:p>
    <w:p w14:paraId="568F42AA" w14:textId="77777777" w:rsidR="00E0302D" w:rsidRDefault="00E0302D" w:rsidP="007A0C4E"/>
    <w:p w14:paraId="600AB49B" w14:textId="718486AB" w:rsidR="002B7BE4" w:rsidRDefault="00C567E8" w:rsidP="007A0C4E">
      <w:r>
        <w:t>Eksempel</w:t>
      </w:r>
      <w:r w:rsidR="00895ABA">
        <w:t xml:space="preserve"> (den første kommentar </w:t>
      </w:r>
      <w:r w:rsidR="0092047D">
        <w:t>er</w:t>
      </w:r>
      <w:r w:rsidR="00895ABA">
        <w:t xml:space="preserve"> relateret </w:t>
      </w:r>
      <w:r w:rsidR="002E5070">
        <w:t>den oprindelige dato for markedsdialogen, så her skrives ikke dato)</w:t>
      </w:r>
      <w:r>
        <w:t>:</w:t>
      </w:r>
    </w:p>
    <w:p w14:paraId="3B4F55FE" w14:textId="0B37C729" w:rsidR="005B3D64" w:rsidRDefault="005B3D64" w:rsidP="007A0C4E"/>
    <w:p w14:paraId="75E01CEC" w14:textId="60AA37F7" w:rsidR="00C567E8" w:rsidRDefault="00C567E8" w:rsidP="00C567E8">
      <w:pPr>
        <w:jc w:val="center"/>
      </w:pPr>
      <w:r>
        <w:rPr>
          <w:noProof/>
        </w:rPr>
        <w:drawing>
          <wp:inline distT="0" distB="0" distL="0" distR="0" wp14:anchorId="6754BB11" wp14:editId="7B9AE610">
            <wp:extent cx="3766820" cy="933062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-1" b="5857"/>
                    <a:stretch/>
                  </pic:blipFill>
                  <pic:spPr bwMode="auto">
                    <a:xfrm>
                      <a:off x="0" y="0"/>
                      <a:ext cx="3874133" cy="95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1E587" w14:textId="7E3F7456" w:rsidR="0001143F" w:rsidRDefault="0001143F" w:rsidP="00C567E8">
      <w:pPr>
        <w:jc w:val="center"/>
      </w:pPr>
    </w:p>
    <w:p w14:paraId="635EF0AA" w14:textId="1729BB51" w:rsidR="0001143F" w:rsidRPr="007B05F2" w:rsidRDefault="0001143F" w:rsidP="0001143F">
      <w:r>
        <w:lastRenderedPageBreak/>
        <w:t xml:space="preserve">Hvis aktøren siger noget der ikke lige passer i skemaet, sættes kommentaren ind nederst i fritekstfeltet. </w:t>
      </w:r>
      <w:r w:rsidR="00056D64" w:rsidRPr="00056D64">
        <w:t>Overvej om nogle</w:t>
      </w:r>
      <w:r w:rsidR="00056D64">
        <w:t xml:space="preserve"> af disse</w:t>
      </w:r>
      <w:r w:rsidR="00056D64" w:rsidRPr="00056D64">
        <w:t xml:space="preserve"> noter skal op som nye emner eller </w:t>
      </w:r>
      <w:r w:rsidR="00056D64">
        <w:t xml:space="preserve">ind som </w:t>
      </w:r>
      <w:r w:rsidR="00056D64" w:rsidRPr="00056D64">
        <w:t>supplerende spørgsmål, som skal høres på tværs</w:t>
      </w:r>
      <w:r w:rsidR="00056D64">
        <w:t>.</w:t>
      </w:r>
    </w:p>
    <w:p w14:paraId="449F473E" w14:textId="77777777" w:rsidR="007A0C4E" w:rsidRDefault="007A0C4E" w:rsidP="007A0C4E">
      <w:pPr>
        <w:pStyle w:val="Listeafsnit"/>
        <w:rPr>
          <w:b/>
          <w:bCs/>
          <w:color w:val="00B050"/>
        </w:rPr>
      </w:pPr>
    </w:p>
    <w:p w14:paraId="6DCB0FCC" w14:textId="77777777" w:rsidR="007A0C4E" w:rsidRDefault="0038445D" w:rsidP="003519B2">
      <w:pPr>
        <w:pStyle w:val="Overskrift2"/>
      </w:pPr>
      <w:r w:rsidRPr="007A0C4E">
        <w:t>Dokumentation</w:t>
      </w:r>
    </w:p>
    <w:p w14:paraId="68EA60F3" w14:textId="059A617D" w:rsidR="0038445D" w:rsidRDefault="007B05F2" w:rsidP="007A0C4E">
      <w:r w:rsidRPr="007A0C4E">
        <w:t>De</w:t>
      </w:r>
      <w:r w:rsidR="007A0C4E">
        <w:t>r er ikke krav om, at der skal være referat af markedsdialogen.</w:t>
      </w:r>
      <w:r w:rsidR="00E0302D">
        <w:t xml:space="preserve"> </w:t>
      </w:r>
      <w:r w:rsidR="007A0C4E">
        <w:t>Det følger dog af udbudslovens §</w:t>
      </w:r>
      <w:r w:rsidR="00D82A1A">
        <w:t xml:space="preserve"> 5, stk. 3</w:t>
      </w:r>
      <w:r w:rsidR="00466C9B">
        <w:t>, at:</w:t>
      </w:r>
    </w:p>
    <w:p w14:paraId="01C6BCB3" w14:textId="0B58D599" w:rsidR="00466C9B" w:rsidRPr="00C567E8" w:rsidRDefault="00466C9B" w:rsidP="00466C9B">
      <w:pPr>
        <w:rPr>
          <w:i/>
          <w:iCs/>
        </w:rPr>
      </w:pPr>
      <w:r w:rsidRPr="00C567E8">
        <w:rPr>
          <w:i/>
          <w:iCs/>
        </w:rPr>
        <w:t xml:space="preserve">Kommunikation om grundlæggende elementer må ikke være mundtlig. Kommunikation vedrørende ikkegrundlæggende elementer kan foretages mundtligt, såfremt ordregiveren foretager en </w:t>
      </w:r>
      <w:r w:rsidRPr="00C567E8">
        <w:rPr>
          <w:i/>
          <w:iCs/>
          <w:u w:val="single"/>
        </w:rPr>
        <w:t>tilstrækkelig dokumentation</w:t>
      </w:r>
      <w:r w:rsidRPr="00C567E8">
        <w:rPr>
          <w:i/>
          <w:iCs/>
        </w:rPr>
        <w:t xml:space="preserve"> af kommunikationen.</w:t>
      </w:r>
    </w:p>
    <w:p w14:paraId="6A06F6BE" w14:textId="343D6C85" w:rsidR="00466C9B" w:rsidRDefault="00466C9B" w:rsidP="00466C9B"/>
    <w:p w14:paraId="33790A4D" w14:textId="323D9F18" w:rsidR="00C567E8" w:rsidRPr="007A0C4E" w:rsidRDefault="00C37108" w:rsidP="00466C9B">
      <w:r>
        <w:t xml:space="preserve">Formålet med skemaet er således </w:t>
      </w:r>
      <w:r w:rsidRPr="00C3641E">
        <w:rPr>
          <w:i/>
          <w:iCs/>
        </w:rPr>
        <w:t>også</w:t>
      </w:r>
      <w:r>
        <w:t xml:space="preserve"> </w:t>
      </w:r>
      <w:r w:rsidR="00C3641E">
        <w:t xml:space="preserve">(sekundært) </w:t>
      </w:r>
      <w:r>
        <w:t>at opfylde dette krav.</w:t>
      </w:r>
    </w:p>
    <w:p w14:paraId="5645AF46" w14:textId="7A421DB9" w:rsidR="00466C9B" w:rsidRDefault="00466C9B" w:rsidP="003519B2">
      <w:pPr>
        <w:pStyle w:val="Overskrift2"/>
      </w:pPr>
      <w:r>
        <w:t>Regler om markedsdialog</w:t>
      </w:r>
    </w:p>
    <w:p w14:paraId="0C3C0A30" w14:textId="0A82C82A" w:rsidR="007B05F2" w:rsidRDefault="007B05F2" w:rsidP="00E9186E">
      <w:r>
        <w:t>Reglerne for markedsdialog følger af udbudslovens § 39</w:t>
      </w:r>
      <w:r w:rsidR="00C87C86">
        <w:t>. Her kan særlig fremgæves § 39, stk. 2, nr. 1 og 2</w:t>
      </w:r>
      <w:r w:rsidR="008303DF">
        <w:t>:</w:t>
      </w:r>
    </w:p>
    <w:p w14:paraId="712D2DC4" w14:textId="2C9D41F7" w:rsidR="008303DF" w:rsidRPr="00C37108" w:rsidRDefault="008303DF" w:rsidP="00E9186E">
      <w:pPr>
        <w:rPr>
          <w:i/>
          <w:iCs/>
        </w:rPr>
      </w:pPr>
      <w:r w:rsidRPr="00C37108">
        <w:rPr>
          <w:i/>
          <w:iCs/>
        </w:rPr>
        <w:t>Ordregiveren</w:t>
      </w:r>
      <w:r w:rsidR="00401A75" w:rsidRPr="00C37108">
        <w:rPr>
          <w:i/>
          <w:iCs/>
        </w:rPr>
        <w:t xml:space="preserve"> </w:t>
      </w:r>
      <w:r w:rsidRPr="00C37108">
        <w:rPr>
          <w:i/>
          <w:iCs/>
        </w:rPr>
        <w:t>skal som minimum</w:t>
      </w:r>
    </w:p>
    <w:p w14:paraId="22654601" w14:textId="60BD8B21" w:rsidR="008303DF" w:rsidRPr="00C37108" w:rsidRDefault="008303DF" w:rsidP="007A0C4E">
      <w:pPr>
        <w:rPr>
          <w:i/>
          <w:iCs/>
        </w:rPr>
      </w:pPr>
      <w:r w:rsidRPr="00C37108">
        <w:rPr>
          <w:i/>
          <w:iCs/>
        </w:rPr>
        <w:t>1) så vidt muligt sikre, at relevante oplysninger, der er udvekslet</w:t>
      </w:r>
      <w:r w:rsidR="00401A75" w:rsidRPr="00C37108">
        <w:rPr>
          <w:i/>
          <w:iCs/>
        </w:rPr>
        <w:t xml:space="preserve"> </w:t>
      </w:r>
      <w:r w:rsidRPr="00C37108">
        <w:rPr>
          <w:i/>
          <w:iCs/>
        </w:rPr>
        <w:t>i forbindelse med en økonomisk aktørs involvering</w:t>
      </w:r>
      <w:r w:rsidR="00401A75" w:rsidRPr="00C37108">
        <w:rPr>
          <w:i/>
          <w:iCs/>
        </w:rPr>
        <w:t xml:space="preserve"> </w:t>
      </w:r>
      <w:r w:rsidRPr="00C37108">
        <w:rPr>
          <w:i/>
          <w:iCs/>
        </w:rPr>
        <w:t>i udbudsproceduren, indgår i udbudsmaterialet, og</w:t>
      </w:r>
    </w:p>
    <w:p w14:paraId="366E37E4" w14:textId="5B9CEB2B" w:rsidR="008303DF" w:rsidRPr="00C37108" w:rsidRDefault="008303DF" w:rsidP="007A0C4E">
      <w:pPr>
        <w:rPr>
          <w:i/>
          <w:iCs/>
        </w:rPr>
      </w:pPr>
      <w:r w:rsidRPr="00C37108">
        <w:rPr>
          <w:i/>
          <w:iCs/>
        </w:rPr>
        <w:t>2) fastsætte tidsfristerne for modtagelse af ansøgninger og</w:t>
      </w:r>
      <w:r w:rsidR="00401A75" w:rsidRPr="00C37108">
        <w:rPr>
          <w:i/>
          <w:iCs/>
        </w:rPr>
        <w:t xml:space="preserve"> </w:t>
      </w:r>
      <w:r w:rsidRPr="00C37108">
        <w:rPr>
          <w:i/>
          <w:iCs/>
        </w:rPr>
        <w:t>tilbud, så de udligner den tidsmæssige fordel, som en</w:t>
      </w:r>
      <w:r w:rsidR="00401A75" w:rsidRPr="00C37108">
        <w:rPr>
          <w:i/>
          <w:iCs/>
        </w:rPr>
        <w:t xml:space="preserve"> </w:t>
      </w:r>
      <w:r w:rsidRPr="00C37108">
        <w:rPr>
          <w:i/>
          <w:iCs/>
        </w:rPr>
        <w:t>økonomisk aktør kan have opnået ved involvering i forberedelsen</w:t>
      </w:r>
      <w:r w:rsidR="00401A75" w:rsidRPr="00C37108">
        <w:rPr>
          <w:i/>
          <w:iCs/>
        </w:rPr>
        <w:t>.</w:t>
      </w:r>
    </w:p>
    <w:p w14:paraId="2DF6B148" w14:textId="6BFBD6C5" w:rsidR="00E9186E" w:rsidRDefault="00E9186E" w:rsidP="007A0C4E"/>
    <w:p w14:paraId="376B2593" w14:textId="1414C005" w:rsidR="00E9186E" w:rsidRDefault="00E9186E" w:rsidP="00AA7A91">
      <w:r>
        <w:t>Dette for at undgå, at aktøren udelukkes fra selve udbuddet i henhold til § 136</w:t>
      </w:r>
      <w:r w:rsidR="00AA7A91">
        <w:t>, nr. 2.</w:t>
      </w:r>
    </w:p>
    <w:p w14:paraId="7B173696" w14:textId="39A85CBB" w:rsidR="00AA7A91" w:rsidRDefault="00AA7A91" w:rsidP="00AA7A91"/>
    <w:p w14:paraId="0AFA33F3" w14:textId="310C90D1" w:rsidR="00AA7A91" w:rsidRPr="00AA7A91" w:rsidRDefault="00AA7A91" w:rsidP="00AA7A91">
      <w:r>
        <w:t xml:space="preserve">Så </w:t>
      </w:r>
      <w:r>
        <w:rPr>
          <w:i/>
          <w:iCs/>
        </w:rPr>
        <w:t>hvis</w:t>
      </w:r>
      <w:r>
        <w:t xml:space="preserve"> aktøren kommer ”for tæt på”, så fortæl at årsagen til, at visse oplysninger holdes tilbage, er for at undgå, at skulle udelukke aktøren. Det plejer at nedsætte spørgelysten …</w:t>
      </w:r>
    </w:p>
    <w:p w14:paraId="06802175" w14:textId="5C86E380" w:rsidR="00194795" w:rsidRDefault="00194795" w:rsidP="00F37FFD">
      <w:pPr>
        <w:rPr>
          <w:i/>
          <w:iCs/>
        </w:rPr>
      </w:pPr>
    </w:p>
    <w:p w14:paraId="516E8721" w14:textId="665CAF7F" w:rsidR="00C37108" w:rsidRDefault="00C37108" w:rsidP="003519B2">
      <w:pPr>
        <w:pStyle w:val="Overskrift2"/>
      </w:pPr>
      <w:r>
        <w:t>Gode råd</w:t>
      </w:r>
    </w:p>
    <w:p w14:paraId="3131892F" w14:textId="53837433" w:rsidR="00CA2CCA" w:rsidRDefault="00C93CCE" w:rsidP="009102FD">
      <w:pPr>
        <w:pStyle w:val="Listeafsnit"/>
        <w:numPr>
          <w:ilvl w:val="0"/>
          <w:numId w:val="39"/>
        </w:numPr>
      </w:pPr>
      <w:r>
        <w:t xml:space="preserve">Mandat og kompetencer: Sørg for at aktøren stiller med det rigtige hold. Det er typisk </w:t>
      </w:r>
      <w:r w:rsidRPr="004168CB">
        <w:rPr>
          <w:i/>
          <w:iCs/>
        </w:rPr>
        <w:t>ikke</w:t>
      </w:r>
      <w:r>
        <w:t xml:space="preserve"> sælgeren der kan svare på </w:t>
      </w:r>
      <w:r w:rsidR="004168CB">
        <w:t>vores spørgsmål – så er spørgsmålene</w:t>
      </w:r>
      <w:r w:rsidR="005256F9">
        <w:t xml:space="preserve"> nok</w:t>
      </w:r>
      <w:r w:rsidR="004168CB">
        <w:t xml:space="preserve"> ikke dybe nok … Derfor:</w:t>
      </w:r>
    </w:p>
    <w:p w14:paraId="7F9C73C5" w14:textId="583DF41A" w:rsidR="004168CB" w:rsidRDefault="004168CB" w:rsidP="004168CB">
      <w:pPr>
        <w:pStyle w:val="Listeafsnit"/>
        <w:numPr>
          <w:ilvl w:val="1"/>
          <w:numId w:val="39"/>
        </w:numPr>
      </w:pPr>
      <w:r>
        <w:t>Fremsend agenda</w:t>
      </w:r>
      <w:r w:rsidR="00BF7AF0">
        <w:t xml:space="preserve">, herunder </w:t>
      </w:r>
      <w:r w:rsidR="005256F9">
        <w:t xml:space="preserve">indskærpelse af, </w:t>
      </w:r>
      <w:r w:rsidR="00BF7AF0">
        <w:t>at den ”tekniske løsning vil blive gennemgået”</w:t>
      </w:r>
      <w:r w:rsidR="006270EF">
        <w:t xml:space="preserve"> eller lignende</w:t>
      </w:r>
      <w:r w:rsidR="005256F9">
        <w:t xml:space="preserve"> (se eksempel på mail nederst</w:t>
      </w:r>
      <w:r w:rsidR="006270EF">
        <w:t>).</w:t>
      </w:r>
    </w:p>
    <w:p w14:paraId="0CC58071" w14:textId="0C36E666" w:rsidR="00C37108" w:rsidRDefault="00C37108" w:rsidP="009102FD">
      <w:pPr>
        <w:pStyle w:val="Listeafsnit"/>
        <w:numPr>
          <w:ilvl w:val="0"/>
          <w:numId w:val="39"/>
        </w:numPr>
      </w:pPr>
      <w:r>
        <w:t>Det er OK at ”gå til stålet”</w:t>
      </w:r>
      <w:r w:rsidR="00A23381">
        <w:t>. Udfordr aktøren</w:t>
      </w:r>
      <w:r w:rsidR="00502068">
        <w:t xml:space="preserve">. Stil scenarier op og </w:t>
      </w:r>
      <w:r w:rsidR="00483EB6">
        <w:t>kræv</w:t>
      </w:r>
      <w:r w:rsidR="00502068">
        <w:t xml:space="preserve"> en meningstilkendegivelse.</w:t>
      </w:r>
    </w:p>
    <w:p w14:paraId="6BF73B0D" w14:textId="74D03415" w:rsidR="001B3D0E" w:rsidRDefault="001B3D0E" w:rsidP="001B3D0E">
      <w:pPr>
        <w:pStyle w:val="Listeafsnit"/>
        <w:numPr>
          <w:ilvl w:val="1"/>
          <w:numId w:val="39"/>
        </w:numPr>
      </w:pPr>
      <w:r>
        <w:t>Hvis aktøren er tilbageholdende med f.eks. priser</w:t>
      </w:r>
      <w:r w:rsidR="000715B5">
        <w:t xml:space="preserve"> eller andre mere forretningskritiske oplysninger, må du bare sige, at vi jo nødigt vil lægge niveauet for højt</w:t>
      </w:r>
      <w:r w:rsidR="00FD19DE">
        <w:t xml:space="preserve"> eller for lavt,</w:t>
      </w:r>
      <w:r w:rsidR="000715B5">
        <w:t xml:space="preserve"> og vi skal have sikkerhed for vores budget</w:t>
      </w:r>
      <w:r w:rsidR="00BC14A9">
        <w:t xml:space="preserve"> – det vil være ærgerligt, at gennemføre en proces, som ikke ender ud med kontraktindgåelse, hvis indkomne tilbud ligger over budget.</w:t>
      </w:r>
    </w:p>
    <w:p w14:paraId="4D4E5215" w14:textId="2945397E" w:rsidR="00C349D0" w:rsidRDefault="00C349D0" w:rsidP="009102FD">
      <w:pPr>
        <w:pStyle w:val="Listeafsnit"/>
        <w:numPr>
          <w:ilvl w:val="0"/>
          <w:numId w:val="39"/>
        </w:numPr>
      </w:pPr>
      <w:r>
        <w:t>Tag dig tid til at notere svar – bed aktøren gentage svar</w:t>
      </w:r>
      <w:r w:rsidR="00337159">
        <w:t>, hvis du ikke får det hele med.</w:t>
      </w:r>
    </w:p>
    <w:p w14:paraId="6D74DF99" w14:textId="43C5A3BF" w:rsidR="00502068" w:rsidRDefault="00C349D0" w:rsidP="009102FD">
      <w:pPr>
        <w:pStyle w:val="Listeafsnit"/>
        <w:numPr>
          <w:ilvl w:val="0"/>
          <w:numId w:val="39"/>
        </w:numPr>
      </w:pPr>
      <w:r>
        <w:t>Spørg igen, hvis du er i tvivl om s</w:t>
      </w:r>
      <w:r w:rsidR="00337159">
        <w:t>varet; ”det må du lige forklare igen”, ”kan du uddybe det</w:t>
      </w:r>
      <w:r w:rsidR="00483EB6">
        <w:t>?</w:t>
      </w:r>
      <w:r w:rsidR="00337159">
        <w:t>”.</w:t>
      </w:r>
      <w:r w:rsidR="00D833C5">
        <w:t xml:space="preserve"> Aktøren arbejder i en branche som ordregiver ikke gør, og der vil derfor være fagsprog/indforståede begrebe</w:t>
      </w:r>
      <w:r w:rsidR="00D327EF">
        <w:t xml:space="preserve">r/forkortelser/akronymer </w:t>
      </w:r>
      <w:r w:rsidR="00D833C5">
        <w:t>etc</w:t>
      </w:r>
      <w:r w:rsidR="00D327EF">
        <w:t xml:space="preserve">. der skal pensles ud. Aktøren har </w:t>
      </w:r>
      <w:r w:rsidR="00965DAC">
        <w:t>som regel</w:t>
      </w:r>
      <w:r w:rsidR="00D327EF">
        <w:t xml:space="preserve"> forståelse og respekt for, at du spørger</w:t>
      </w:r>
      <w:r w:rsidR="00483EB6">
        <w:t xml:space="preserve"> og viser interesser for deres fag!</w:t>
      </w:r>
    </w:p>
    <w:p w14:paraId="365CDF5C" w14:textId="0D760247" w:rsidR="00483EB6" w:rsidRPr="00C37108" w:rsidRDefault="00EE382C" w:rsidP="009102FD">
      <w:pPr>
        <w:pStyle w:val="Listeafsnit"/>
        <w:numPr>
          <w:ilvl w:val="0"/>
          <w:numId w:val="39"/>
        </w:numPr>
      </w:pPr>
      <w:r>
        <w:t>Hvis aktøren foregriber dine spørgsmål, før du har fået svar på andre</w:t>
      </w:r>
      <w:r w:rsidR="000E4512">
        <w:t xml:space="preserve"> spørgsmål i rækkefølgen</w:t>
      </w:r>
      <w:r w:rsidR="0024393B">
        <w:t xml:space="preserve">, er det OK at sige ”Det vænner vi tilbage til – der er lige noget andet jeg lige vil høre til først”. Ellers </w:t>
      </w:r>
      <w:r w:rsidR="00DE739D">
        <w:t>så noter svarene, men sørg for at vænne tilbage til de spørgsmål, der ikke er svaret på.</w:t>
      </w:r>
    </w:p>
    <w:p w14:paraId="3DD28CC0" w14:textId="77777777" w:rsidR="00C37108" w:rsidRDefault="00C37108" w:rsidP="00F37FFD">
      <w:pPr>
        <w:rPr>
          <w:i/>
          <w:iCs/>
        </w:rPr>
      </w:pPr>
    </w:p>
    <w:p w14:paraId="7030A067" w14:textId="77777777" w:rsidR="00194795" w:rsidRDefault="00194795" w:rsidP="00F37FFD">
      <w:pPr>
        <w:rPr>
          <w:i/>
          <w:iCs/>
        </w:rPr>
      </w:pPr>
    </w:p>
    <w:p w14:paraId="08CF2E28" w14:textId="0ADAA729" w:rsidR="005201A5" w:rsidRDefault="00194795" w:rsidP="009102FD">
      <w:pPr>
        <w:jc w:val="center"/>
        <w:rPr>
          <w:b/>
          <w:bCs/>
          <w:i/>
          <w:iCs/>
        </w:rPr>
      </w:pPr>
      <w:r w:rsidRPr="00194795">
        <w:rPr>
          <w:b/>
          <w:bCs/>
          <w:i/>
          <w:iCs/>
        </w:rPr>
        <w:t>Husk! Formålet er, at det er OS (ordregiver) der skal blive kloge</w:t>
      </w:r>
      <w:r w:rsidR="001B3D0E">
        <w:rPr>
          <w:b/>
          <w:bCs/>
          <w:i/>
          <w:iCs/>
        </w:rPr>
        <w:t>re</w:t>
      </w:r>
      <w:r w:rsidR="009102FD">
        <w:rPr>
          <w:b/>
          <w:bCs/>
          <w:i/>
          <w:iCs/>
        </w:rPr>
        <w:t>.</w:t>
      </w:r>
    </w:p>
    <w:p w14:paraId="014B7AAF" w14:textId="47AE342F" w:rsidR="006270EF" w:rsidRDefault="006270EF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114DA27" w14:textId="747F24DC" w:rsidR="006270EF" w:rsidRDefault="006270EF" w:rsidP="006270EF">
      <w:pPr>
        <w:pStyle w:val="Overskrift1"/>
      </w:pPr>
      <w:r>
        <w:lastRenderedPageBreak/>
        <w:t>Eksempel på mail til indkaldelse til markedsdialgog</w:t>
      </w:r>
    </w:p>
    <w:p w14:paraId="4CB5EF47" w14:textId="589679BB" w:rsidR="006270EF" w:rsidRDefault="00A7381C" w:rsidP="00A7381C">
      <w:pPr>
        <w:rPr>
          <w:i/>
          <w:iCs/>
          <w:color w:val="00B050"/>
        </w:rPr>
      </w:pPr>
      <w:r w:rsidRPr="00BC6998">
        <w:rPr>
          <w:i/>
          <w:iCs/>
          <w:color w:val="00B050"/>
        </w:rPr>
        <w:t xml:space="preserve">Overvej om mailen i stedet skal være en mødeindkaldelse, hvor der </w:t>
      </w:r>
      <w:r w:rsidR="00B4159C">
        <w:rPr>
          <w:i/>
          <w:iCs/>
          <w:color w:val="00B050"/>
        </w:rPr>
        <w:t xml:space="preserve">bare </w:t>
      </w:r>
      <w:r w:rsidRPr="00BC6998">
        <w:rPr>
          <w:i/>
          <w:iCs/>
          <w:color w:val="00B050"/>
        </w:rPr>
        <w:t xml:space="preserve">bookes ind på </w:t>
      </w:r>
      <w:r w:rsidR="00BC6998" w:rsidRPr="00BC6998">
        <w:rPr>
          <w:i/>
          <w:iCs/>
          <w:color w:val="00B050"/>
        </w:rPr>
        <w:t>det angivne tidspunkt.</w:t>
      </w:r>
    </w:p>
    <w:p w14:paraId="1FC8E6D5" w14:textId="34FEF2EB" w:rsidR="00637FEF" w:rsidRDefault="00637FEF" w:rsidP="00A7381C">
      <w:pPr>
        <w:rPr>
          <w:i/>
          <w:iCs/>
          <w:color w:val="00B050"/>
        </w:rPr>
      </w:pPr>
      <w:r>
        <w:rPr>
          <w:i/>
          <w:iCs/>
          <w:color w:val="00B050"/>
        </w:rPr>
        <w:t>Det kan overvejes at medsende detaljeret interviewguide med spørgsmålene:</w:t>
      </w:r>
    </w:p>
    <w:p w14:paraId="33B9FA03" w14:textId="016535D9" w:rsidR="00637FEF" w:rsidRDefault="00637FEF" w:rsidP="00637FEF">
      <w:pPr>
        <w:pStyle w:val="Listeafsnit"/>
        <w:numPr>
          <w:ilvl w:val="0"/>
          <w:numId w:val="39"/>
        </w:numPr>
        <w:rPr>
          <w:i/>
          <w:iCs/>
          <w:color w:val="00B050"/>
        </w:rPr>
      </w:pPr>
      <w:r>
        <w:rPr>
          <w:i/>
          <w:iCs/>
          <w:color w:val="00B050"/>
        </w:rPr>
        <w:t xml:space="preserve">Fordele: Aktøren kan </w:t>
      </w:r>
      <w:r w:rsidR="00BF5DB9">
        <w:rPr>
          <w:i/>
          <w:iCs/>
          <w:color w:val="00B050"/>
        </w:rPr>
        <w:t xml:space="preserve">nå </w:t>
      </w:r>
      <w:r>
        <w:rPr>
          <w:i/>
          <w:iCs/>
          <w:color w:val="00B050"/>
        </w:rPr>
        <w:t>forberede sig</w:t>
      </w:r>
      <w:r w:rsidR="00BF5DB9">
        <w:rPr>
          <w:i/>
          <w:iCs/>
          <w:color w:val="00B050"/>
        </w:rPr>
        <w:t xml:space="preserve"> og få dybere indsigt i vores behov for viden.</w:t>
      </w:r>
    </w:p>
    <w:p w14:paraId="209C32DC" w14:textId="77777777" w:rsidR="00620170" w:rsidRDefault="00BF5DB9" w:rsidP="00637FEF">
      <w:pPr>
        <w:pStyle w:val="Listeafsnit"/>
        <w:numPr>
          <w:ilvl w:val="0"/>
          <w:numId w:val="39"/>
        </w:numPr>
        <w:rPr>
          <w:i/>
          <w:iCs/>
          <w:color w:val="00B050"/>
        </w:rPr>
      </w:pPr>
      <w:r>
        <w:rPr>
          <w:i/>
          <w:iCs/>
          <w:color w:val="00B050"/>
        </w:rPr>
        <w:t>Ulemper:</w:t>
      </w:r>
    </w:p>
    <w:p w14:paraId="22CF7B68" w14:textId="34CDA6C0" w:rsidR="00BF5DB9" w:rsidRDefault="00BF5DB9" w:rsidP="00620170">
      <w:pPr>
        <w:pStyle w:val="Listeafsnit"/>
        <w:numPr>
          <w:ilvl w:val="1"/>
          <w:numId w:val="39"/>
        </w:numPr>
        <w:rPr>
          <w:i/>
          <w:iCs/>
          <w:color w:val="00B050"/>
        </w:rPr>
      </w:pPr>
      <w:r>
        <w:rPr>
          <w:i/>
          <w:iCs/>
          <w:color w:val="00B050"/>
        </w:rPr>
        <w:t>Aktøren stiller spørgsmålene</w:t>
      </w:r>
      <w:r w:rsidR="00620170">
        <w:rPr>
          <w:i/>
          <w:iCs/>
          <w:color w:val="00B050"/>
        </w:rPr>
        <w:t xml:space="preserve"> ud</w:t>
      </w:r>
      <w:r>
        <w:rPr>
          <w:i/>
          <w:iCs/>
          <w:color w:val="00B050"/>
        </w:rPr>
        <w:t xml:space="preserve"> i organisationen og sender sælgeren til </w:t>
      </w:r>
      <w:r w:rsidR="00240492">
        <w:rPr>
          <w:i/>
          <w:iCs/>
          <w:color w:val="00B050"/>
        </w:rPr>
        <w:t>markedsdialogen for at fremføre dem – dette ønsker vi ikke.</w:t>
      </w:r>
    </w:p>
    <w:p w14:paraId="478BA66D" w14:textId="0DE1CDD7" w:rsidR="00620170" w:rsidRDefault="00620170" w:rsidP="00620170">
      <w:pPr>
        <w:pStyle w:val="Listeafsnit"/>
        <w:numPr>
          <w:ilvl w:val="1"/>
          <w:numId w:val="39"/>
        </w:numPr>
        <w:rPr>
          <w:i/>
          <w:iCs/>
          <w:color w:val="00B050"/>
        </w:rPr>
      </w:pPr>
      <w:r>
        <w:rPr>
          <w:i/>
          <w:iCs/>
          <w:color w:val="00B050"/>
        </w:rPr>
        <w:t>Aktøren risikerer at bruge væsentlig længere tid på at besvare spørgsmålene grundigt</w:t>
      </w:r>
      <w:r w:rsidR="00E319D1">
        <w:rPr>
          <w:i/>
          <w:iCs/>
          <w:color w:val="00B050"/>
        </w:rPr>
        <w:t xml:space="preserve">, </w:t>
      </w:r>
      <w:r w:rsidR="007643CA">
        <w:rPr>
          <w:i/>
          <w:iCs/>
          <w:color w:val="00B050"/>
        </w:rPr>
        <w:t>og svartiderne kan derfor blive lange</w:t>
      </w:r>
      <w:r w:rsidR="00F7569C">
        <w:rPr>
          <w:i/>
          <w:iCs/>
          <w:color w:val="00B050"/>
        </w:rPr>
        <w:t xml:space="preserve"> (vi kan ikke </w:t>
      </w:r>
      <w:r w:rsidR="00F7569C" w:rsidRPr="00F7569C">
        <w:rPr>
          <w:i/>
          <w:iCs/>
          <w:color w:val="00B050"/>
          <w:u w:val="single"/>
        </w:rPr>
        <w:t>kræve</w:t>
      </w:r>
      <w:r w:rsidR="00F7569C">
        <w:rPr>
          <w:i/>
          <w:iCs/>
          <w:color w:val="00B050"/>
        </w:rPr>
        <w:t xml:space="preserve"> svar indenfor en vis tid), samt</w:t>
      </w:r>
      <w:r w:rsidR="00E319D1">
        <w:rPr>
          <w:i/>
          <w:iCs/>
          <w:color w:val="00B050"/>
        </w:rPr>
        <w:t xml:space="preserve"> bliver  proportionalt belastet – og irriteret, når vi så ikke efterkommer input.</w:t>
      </w:r>
    </w:p>
    <w:p w14:paraId="4FD1EE2E" w14:textId="55D40653" w:rsidR="00620170" w:rsidRPr="00F46B64" w:rsidRDefault="00E319D1" w:rsidP="00402DFD">
      <w:pPr>
        <w:pStyle w:val="Listeafsnit"/>
        <w:numPr>
          <w:ilvl w:val="1"/>
          <w:numId w:val="39"/>
        </w:numPr>
        <w:rPr>
          <w:i/>
          <w:iCs/>
          <w:color w:val="00B050"/>
        </w:rPr>
      </w:pPr>
      <w:r w:rsidRPr="00F46B64">
        <w:rPr>
          <w:i/>
          <w:iCs/>
          <w:color w:val="00B050"/>
        </w:rPr>
        <w:t>S</w:t>
      </w:r>
      <w:r w:rsidR="00620170" w:rsidRPr="00F46B64">
        <w:rPr>
          <w:i/>
          <w:iCs/>
          <w:color w:val="00B050"/>
        </w:rPr>
        <w:t>varene bliver meget ”glatte” på skrift og nogle gange intetsigende, fordi der kommer for mange ind over sagen, og så vil man sikre, at der ikke bliver sagt for meget – især når det skal på skrift.</w:t>
      </w:r>
      <w:r w:rsidR="00F46B64">
        <w:rPr>
          <w:i/>
          <w:iCs/>
          <w:color w:val="00B050"/>
        </w:rPr>
        <w:t xml:space="preserve"> </w:t>
      </w:r>
      <w:r w:rsidR="00620170" w:rsidRPr="00F46B64">
        <w:rPr>
          <w:i/>
          <w:iCs/>
          <w:color w:val="00B050"/>
        </w:rPr>
        <w:t>Eksempel: På skrift vil svar på understøttelse af SDG altid være meget flot og korrekt (måske i form af et fint CSR bilag) – i praksis vil mange sidde og sige ”Øhhh …”, og så ved man mere om den reelle modenhed hos aktøren.</w:t>
      </w:r>
    </w:p>
    <w:p w14:paraId="43AB4842" w14:textId="2A2028AC" w:rsidR="00620170" w:rsidRPr="00620170" w:rsidRDefault="00F46B64" w:rsidP="00620170">
      <w:pPr>
        <w:pStyle w:val="Listeafsnit"/>
        <w:numPr>
          <w:ilvl w:val="1"/>
          <w:numId w:val="39"/>
        </w:numPr>
        <w:rPr>
          <w:i/>
          <w:iCs/>
          <w:color w:val="00B050"/>
        </w:rPr>
      </w:pPr>
      <w:r>
        <w:rPr>
          <w:i/>
          <w:iCs/>
          <w:color w:val="00B050"/>
        </w:rPr>
        <w:t>Dele af</w:t>
      </w:r>
      <w:r w:rsidR="00620170" w:rsidRPr="00620170">
        <w:rPr>
          <w:i/>
          <w:iCs/>
          <w:color w:val="00B050"/>
        </w:rPr>
        <w:t xml:space="preserve"> indhold</w:t>
      </w:r>
      <w:r>
        <w:rPr>
          <w:i/>
          <w:iCs/>
          <w:color w:val="00B050"/>
        </w:rPr>
        <w:t>et</w:t>
      </w:r>
      <w:r w:rsidR="00620170" w:rsidRPr="00620170">
        <w:rPr>
          <w:i/>
          <w:iCs/>
          <w:color w:val="00B050"/>
        </w:rPr>
        <w:t xml:space="preserve"> i guiden der er til internt brug</w:t>
      </w:r>
      <w:r>
        <w:rPr>
          <w:i/>
          <w:iCs/>
          <w:color w:val="00B050"/>
        </w:rPr>
        <w:t xml:space="preserve"> eller indeholder </w:t>
      </w:r>
      <w:r w:rsidR="007F1631">
        <w:rPr>
          <w:i/>
          <w:iCs/>
          <w:color w:val="00B050"/>
        </w:rPr>
        <w:t>spørgsmål/svar vedr. alle aktører</w:t>
      </w:r>
      <w:r w:rsidR="00620170" w:rsidRPr="00620170">
        <w:rPr>
          <w:i/>
          <w:iCs/>
          <w:color w:val="00B050"/>
        </w:rPr>
        <w:t>, og det</w:t>
      </w:r>
      <w:r>
        <w:rPr>
          <w:i/>
          <w:iCs/>
          <w:color w:val="00B050"/>
        </w:rPr>
        <w:t xml:space="preserve"> kan</w:t>
      </w:r>
      <w:r w:rsidR="00620170" w:rsidRPr="00620170">
        <w:rPr>
          <w:i/>
          <w:iCs/>
          <w:color w:val="00B050"/>
        </w:rPr>
        <w:t xml:space="preserve"> være tidskrævende at tage disse dele ud og flette sammen bagefter</w:t>
      </w:r>
      <w:r w:rsidR="007F1631">
        <w:rPr>
          <w:i/>
          <w:iCs/>
          <w:color w:val="00B050"/>
        </w:rPr>
        <w:t>.</w:t>
      </w:r>
    </w:p>
    <w:p w14:paraId="458BA56A" w14:textId="073073BB" w:rsidR="00240492" w:rsidRPr="00637FEF" w:rsidRDefault="00620170" w:rsidP="007F1631">
      <w:pPr>
        <w:pStyle w:val="Listeafsnit"/>
        <w:numPr>
          <w:ilvl w:val="0"/>
          <w:numId w:val="39"/>
        </w:numPr>
        <w:rPr>
          <w:i/>
          <w:iCs/>
          <w:color w:val="00B050"/>
        </w:rPr>
      </w:pPr>
      <w:r w:rsidRPr="00620170">
        <w:rPr>
          <w:i/>
          <w:iCs/>
          <w:color w:val="00B050"/>
        </w:rPr>
        <w:t xml:space="preserve">Tilbudsgiver skal </w:t>
      </w:r>
      <w:r w:rsidR="007F1631">
        <w:rPr>
          <w:i/>
          <w:iCs/>
          <w:color w:val="00B050"/>
        </w:rPr>
        <w:t xml:space="preserve">selvfølgelig </w:t>
      </w:r>
      <w:r w:rsidRPr="00620170">
        <w:rPr>
          <w:i/>
          <w:iCs/>
          <w:color w:val="00B050"/>
        </w:rPr>
        <w:t xml:space="preserve">have nok at vide til, at de stiller med det rigtige hold – måske med nogle </w:t>
      </w:r>
      <w:r w:rsidR="007F1631">
        <w:rPr>
          <w:i/>
          <w:iCs/>
          <w:color w:val="00B050"/>
        </w:rPr>
        <w:t xml:space="preserve">enkelte </w:t>
      </w:r>
      <w:r w:rsidRPr="00620170">
        <w:rPr>
          <w:i/>
          <w:iCs/>
          <w:color w:val="00B050"/>
        </w:rPr>
        <w:t>konkrete eksempler/spørgsmål i indkaldelsen.</w:t>
      </w:r>
    </w:p>
    <w:p w14:paraId="6EBD5AF1" w14:textId="77777777" w:rsidR="00A7381C" w:rsidRDefault="00A7381C" w:rsidP="006270EF"/>
    <w:p w14:paraId="68A7DEF4" w14:textId="77777777" w:rsidR="00BC6998" w:rsidRDefault="00BC6998" w:rsidP="006270EF"/>
    <w:p w14:paraId="4BB831D6" w14:textId="2126CD8A" w:rsidR="006270EF" w:rsidRDefault="006270EF" w:rsidP="006270EF">
      <w:r>
        <w:t>Kære XXX</w:t>
      </w:r>
    </w:p>
    <w:p w14:paraId="53BE804E" w14:textId="4E4D0381" w:rsidR="006270EF" w:rsidRDefault="006270EF" w:rsidP="006270EF"/>
    <w:p w14:paraId="7B8C5D87" w14:textId="5FF13465" w:rsidR="006270EF" w:rsidRDefault="006270EF" w:rsidP="006270EF">
      <w:r>
        <w:t>Tak for din tilkendegivelse om, at deltage i markedsdialog vedr. XXX.</w:t>
      </w:r>
    </w:p>
    <w:p w14:paraId="4373F151" w14:textId="51FD761C" w:rsidR="005C1EF3" w:rsidRDefault="005C1EF3" w:rsidP="006270EF">
      <w:commentRangeStart w:id="3"/>
    </w:p>
    <w:p w14:paraId="03A8E72B" w14:textId="60E9F70E" w:rsidR="005C1EF3" w:rsidRDefault="005C1EF3" w:rsidP="006270EF">
      <w:r>
        <w:t>Vi vil gerne se jer til markedsdialog</w:t>
      </w:r>
    </w:p>
    <w:p w14:paraId="74A4A765" w14:textId="706862DD" w:rsidR="00762D32" w:rsidRDefault="00762D32" w:rsidP="006270EF">
      <w:pPr>
        <w:rPr>
          <w:b/>
          <w:bCs/>
        </w:rPr>
      </w:pPr>
      <w:r>
        <w:rPr>
          <w:b/>
          <w:bCs/>
        </w:rPr>
        <w:t>[Sted]</w:t>
      </w:r>
    </w:p>
    <w:p w14:paraId="0AB7B99E" w14:textId="6FA5AF58" w:rsidR="005C1EF3" w:rsidRDefault="00571EF9" w:rsidP="006270EF">
      <w:pPr>
        <w:rPr>
          <w:b/>
          <w:bCs/>
        </w:rPr>
      </w:pPr>
      <w:r>
        <w:rPr>
          <w:b/>
          <w:bCs/>
        </w:rPr>
        <w:t>[</w:t>
      </w:r>
      <w:r w:rsidR="005C1EF3">
        <w:rPr>
          <w:b/>
          <w:bCs/>
        </w:rPr>
        <w:t>Ugedag</w:t>
      </w:r>
      <w:r>
        <w:rPr>
          <w:b/>
          <w:bCs/>
        </w:rPr>
        <w:t>] den DD. [måned], kl. XX.XX</w:t>
      </w:r>
      <w:commentRangeEnd w:id="3"/>
      <w:r w:rsidR="00BC6998">
        <w:rPr>
          <w:rStyle w:val="Kommentarhenvisning"/>
        </w:rPr>
        <w:commentReference w:id="3"/>
      </w:r>
    </w:p>
    <w:p w14:paraId="4244B4EF" w14:textId="60DE194D" w:rsidR="00762D32" w:rsidRDefault="00762D32" w:rsidP="006270EF">
      <w:pPr>
        <w:rPr>
          <w:b/>
          <w:bCs/>
        </w:rPr>
      </w:pPr>
    </w:p>
    <w:p w14:paraId="437D8F11" w14:textId="5E6908E8" w:rsidR="00762D32" w:rsidRPr="00762D32" w:rsidRDefault="00762D32" w:rsidP="006270EF">
      <w:r>
        <w:t>Spørg efter XXXX når I ankommer.</w:t>
      </w:r>
    </w:p>
    <w:p w14:paraId="25B2B1CA" w14:textId="34972A4D" w:rsidR="009952F5" w:rsidRDefault="009952F5" w:rsidP="006270EF"/>
    <w:p w14:paraId="3BB01A1D" w14:textId="59515089" w:rsidR="005A3F1F" w:rsidRDefault="009952F5" w:rsidP="006270EF">
      <w:r>
        <w:t xml:space="preserve">Som kort nævnt vil vi </w:t>
      </w:r>
      <w:r w:rsidR="00560C79">
        <w:t xml:space="preserve">primært </w:t>
      </w:r>
      <w:r>
        <w:t>gennemgå en del tekniske aspekter</w:t>
      </w:r>
      <w:r w:rsidR="00003914">
        <w:t xml:space="preserve"> ift. ydelsen/leverancen, så det er vigtigt, at I stiller med en </w:t>
      </w:r>
      <w:r w:rsidR="00560C79">
        <w:t>medarbejder</w:t>
      </w:r>
      <w:r w:rsidR="00003914">
        <w:t xml:space="preserve"> der kan svare</w:t>
      </w:r>
      <w:r w:rsidR="00E04E31">
        <w:t xml:space="preserve"> indgående på disse spørgsmål</w:t>
      </w:r>
      <w:r w:rsidR="005A3F1F">
        <w:t xml:space="preserve"> omkring jeres produkt/ydelse.</w:t>
      </w:r>
    </w:p>
    <w:p w14:paraId="3F80BF78" w14:textId="722B531B" w:rsidR="00E04E31" w:rsidRDefault="00797241" w:rsidP="006270EF">
      <w:r>
        <w:t>Der vil ikke være tid til</w:t>
      </w:r>
      <w:r w:rsidR="00E04E31">
        <w:t xml:space="preserve"> en generel ”salgspræsentation” af jeres virksomhed.</w:t>
      </w:r>
    </w:p>
    <w:p w14:paraId="142A2B55" w14:textId="30CD2130" w:rsidR="00681926" w:rsidRDefault="00681926" w:rsidP="006270EF"/>
    <w:p w14:paraId="487F08F3" w14:textId="526E8056" w:rsidR="00681926" w:rsidRDefault="00797241" w:rsidP="00681926">
      <w:pPr>
        <w:pStyle w:val="Listeafsnit"/>
        <w:numPr>
          <w:ilvl w:val="0"/>
          <w:numId w:val="39"/>
        </w:numPr>
      </w:pPr>
      <w:r>
        <w:t>Kort præsentation af deltagerne</w:t>
      </w:r>
    </w:p>
    <w:p w14:paraId="298F83CF" w14:textId="3839BF89" w:rsidR="00A02FDB" w:rsidRDefault="00A02FDB" w:rsidP="00681926">
      <w:pPr>
        <w:pStyle w:val="Listeafsnit"/>
        <w:numPr>
          <w:ilvl w:val="0"/>
          <w:numId w:val="39"/>
        </w:numPr>
      </w:pPr>
      <w:r>
        <w:t xml:space="preserve">Kort præsentation af udbuddet og </w:t>
      </w:r>
      <w:r w:rsidR="00C3493F">
        <w:t>de rammer der p.t. er fastlagt omkring udbuddet</w:t>
      </w:r>
    </w:p>
    <w:p w14:paraId="743E31EA" w14:textId="3356F205" w:rsidR="00A02FDB" w:rsidRDefault="00A02FDB" w:rsidP="00681926">
      <w:pPr>
        <w:pStyle w:val="Listeafsnit"/>
        <w:numPr>
          <w:ilvl w:val="0"/>
          <w:numId w:val="39"/>
        </w:numPr>
      </w:pPr>
      <w:r>
        <w:t>Markedsdialog om</w:t>
      </w:r>
    </w:p>
    <w:p w14:paraId="7C3C60B5" w14:textId="36B22054" w:rsidR="00A02FDB" w:rsidRDefault="00C3493F" w:rsidP="00A02FDB">
      <w:pPr>
        <w:pStyle w:val="Listeafsnit"/>
        <w:numPr>
          <w:ilvl w:val="1"/>
          <w:numId w:val="39"/>
        </w:numPr>
      </w:pPr>
      <w:r>
        <w:t>Jeres erfaringer med udbud</w:t>
      </w:r>
    </w:p>
    <w:p w14:paraId="6A8EFC1F" w14:textId="4EAD1AC9" w:rsidR="00C3493F" w:rsidRDefault="00C3493F" w:rsidP="00A02FDB">
      <w:pPr>
        <w:pStyle w:val="Listeafsnit"/>
        <w:numPr>
          <w:ilvl w:val="1"/>
          <w:numId w:val="39"/>
        </w:numPr>
      </w:pPr>
      <w:r>
        <w:t>Markedssituationen</w:t>
      </w:r>
    </w:p>
    <w:p w14:paraId="61E97B6A" w14:textId="7B7C8D47" w:rsidR="00E41F31" w:rsidRPr="00897D11" w:rsidRDefault="0059636B" w:rsidP="00A02FDB">
      <w:pPr>
        <w:pStyle w:val="Listeafsnit"/>
        <w:numPr>
          <w:ilvl w:val="1"/>
          <w:numId w:val="39"/>
        </w:numPr>
        <w:rPr>
          <w:color w:val="FF0000"/>
        </w:rPr>
      </w:pPr>
      <w:r>
        <w:t>Gennemgang af ordregivers behov og jeres ydelse/produkt der kan indfri behovet</w:t>
      </w:r>
      <w:r w:rsidR="00897D11" w:rsidRPr="00897D11">
        <w:rPr>
          <w:color w:val="FF0000"/>
        </w:rPr>
        <w:t>, herunder særligt:</w:t>
      </w:r>
    </w:p>
    <w:p w14:paraId="7444E77B" w14:textId="5BCB0A77" w:rsidR="00897D11" w:rsidRPr="00897D11" w:rsidRDefault="00897D11" w:rsidP="00897D11">
      <w:pPr>
        <w:pStyle w:val="Listeafsnit"/>
        <w:numPr>
          <w:ilvl w:val="2"/>
          <w:numId w:val="39"/>
        </w:numPr>
        <w:rPr>
          <w:color w:val="FF0000"/>
        </w:rPr>
      </w:pPr>
      <w:r w:rsidRPr="00897D11">
        <w:rPr>
          <w:color w:val="FF0000"/>
        </w:rPr>
        <w:t>[Forhold]</w:t>
      </w:r>
    </w:p>
    <w:p w14:paraId="0ECDF8D5" w14:textId="77777777" w:rsidR="00897D11" w:rsidRPr="00897D11" w:rsidRDefault="00EE382C" w:rsidP="00897D11">
      <w:pPr>
        <w:pStyle w:val="Listeafsnit"/>
        <w:numPr>
          <w:ilvl w:val="1"/>
          <w:numId w:val="39"/>
        </w:numPr>
        <w:rPr>
          <w:color w:val="FF0000"/>
        </w:rPr>
      </w:pPr>
      <w:r>
        <w:t xml:space="preserve">Costdrivere og risici ifm. </w:t>
      </w:r>
      <w:r w:rsidR="00DE739D">
        <w:t>gennemførsel af kontrakten</w:t>
      </w:r>
      <w:r w:rsidR="00897D11" w:rsidRPr="00897D11">
        <w:rPr>
          <w:color w:val="FF0000"/>
        </w:rPr>
        <w:t>, herunder særligt:</w:t>
      </w:r>
    </w:p>
    <w:p w14:paraId="67BF7E6E" w14:textId="50F72AD9" w:rsidR="0059636B" w:rsidRPr="00897D11" w:rsidRDefault="00897D11" w:rsidP="00897D11">
      <w:pPr>
        <w:pStyle w:val="Listeafsnit"/>
        <w:numPr>
          <w:ilvl w:val="2"/>
          <w:numId w:val="39"/>
        </w:numPr>
        <w:rPr>
          <w:color w:val="FF0000"/>
        </w:rPr>
      </w:pPr>
      <w:r w:rsidRPr="00897D11">
        <w:rPr>
          <w:color w:val="FF0000"/>
        </w:rPr>
        <w:t>[Forhold]</w:t>
      </w:r>
    </w:p>
    <w:p w14:paraId="568A0456" w14:textId="19875AEA" w:rsidR="00DE739D" w:rsidRDefault="00DE739D" w:rsidP="00A02FDB">
      <w:pPr>
        <w:pStyle w:val="Listeafsnit"/>
        <w:numPr>
          <w:ilvl w:val="1"/>
          <w:numId w:val="39"/>
        </w:numPr>
      </w:pPr>
      <w:r>
        <w:t>Prissætning (vi vil bede om et uforpligtende overslag baseret på jeres standardprodukter/ydelser og standardvilkår)</w:t>
      </w:r>
    </w:p>
    <w:p w14:paraId="18D0B39D" w14:textId="2D689EB4" w:rsidR="00DE739D" w:rsidRDefault="002979F2" w:rsidP="00A02FDB">
      <w:pPr>
        <w:pStyle w:val="Listeafsnit"/>
        <w:numPr>
          <w:ilvl w:val="1"/>
          <w:numId w:val="39"/>
        </w:numPr>
      </w:pPr>
      <w:r>
        <w:t>Tidsplan ifm. udbuddet og kontraktens gennemførsel</w:t>
      </w:r>
    </w:p>
    <w:p w14:paraId="219D211B" w14:textId="4522D230" w:rsidR="002979F2" w:rsidRDefault="002979F2" w:rsidP="00A02FDB">
      <w:pPr>
        <w:pStyle w:val="Listeafsnit"/>
        <w:numPr>
          <w:ilvl w:val="1"/>
          <w:numId w:val="39"/>
        </w:numPr>
      </w:pPr>
      <w:r>
        <w:t>Tildelingskriterier (hvilke elementer er egnet til konkurrenceudsættelse)</w:t>
      </w:r>
    </w:p>
    <w:p w14:paraId="5D5D3B74" w14:textId="7DAD0C99" w:rsidR="002979F2" w:rsidRDefault="002979F2" w:rsidP="002979F2">
      <w:pPr>
        <w:pStyle w:val="Listeafsnit"/>
        <w:numPr>
          <w:ilvl w:val="0"/>
          <w:numId w:val="39"/>
        </w:numPr>
      </w:pPr>
      <w:r>
        <w:t xml:space="preserve">Afrunding og </w:t>
      </w:r>
      <w:r w:rsidR="00571155">
        <w:t>videre fremdrift</w:t>
      </w:r>
    </w:p>
    <w:p w14:paraId="72C9552C" w14:textId="74A99BA1" w:rsidR="00571155" w:rsidRDefault="00571155" w:rsidP="00571155"/>
    <w:p w14:paraId="29C4607B" w14:textId="4A2181B6" w:rsidR="00571155" w:rsidRDefault="00571155" w:rsidP="00571155"/>
    <w:p w14:paraId="1AE4ABF5" w14:textId="424A3E8F" w:rsidR="002D7C6C" w:rsidRPr="002D7C6C" w:rsidRDefault="002D7C6C" w:rsidP="002D7C6C">
      <w:r>
        <w:t xml:space="preserve">Vi vil gerne </w:t>
      </w:r>
      <w:r w:rsidRPr="002D7C6C">
        <w:t xml:space="preserve">understrege, at </w:t>
      </w:r>
      <w:r w:rsidR="003A3EF8">
        <w:t>enhver</w:t>
      </w:r>
      <w:r w:rsidRPr="002D7C6C">
        <w:t xml:space="preserve"> tilkendegivelse ifm. markedsdialogen ikke er endelige eller forpligtende tilsagn. </w:t>
      </w:r>
      <w:r>
        <w:t xml:space="preserve">Vi vil </w:t>
      </w:r>
      <w:r w:rsidRPr="002D7C6C">
        <w:t>alene</w:t>
      </w:r>
      <w:r>
        <w:t xml:space="preserve"> være</w:t>
      </w:r>
      <w:r w:rsidRPr="002D7C6C">
        <w:t xml:space="preserve"> bundet af det endelige udbudsmateriale der bliver offentliggjort.</w:t>
      </w:r>
    </w:p>
    <w:p w14:paraId="0279EF79" w14:textId="0C6AE15F" w:rsidR="002D7C6C" w:rsidRDefault="002D7C6C" w:rsidP="00571155"/>
    <w:p w14:paraId="7B54AB56" w14:textId="438BA936" w:rsidR="005A3F1F" w:rsidRDefault="005A3F1F" w:rsidP="00571155">
      <w:r>
        <w:lastRenderedPageBreak/>
        <w:t xml:space="preserve">Forvent, at der vil være opfølgende markedsdialog, som typisk vil foregå per telefon og mail, så vi sikrer (på baggrund af input </w:t>
      </w:r>
      <w:r w:rsidR="006C3840">
        <w:t xml:space="preserve">fra alle møder) at alle er blevet hørt </w:t>
      </w:r>
      <w:r w:rsidR="005C1EF3">
        <w:t>på samme spørgsmål.</w:t>
      </w:r>
    </w:p>
    <w:p w14:paraId="5FE75EC6" w14:textId="4A2BC0D3" w:rsidR="00B4159C" w:rsidRDefault="00B4159C" w:rsidP="00571155"/>
    <w:p w14:paraId="3D3BDEF5" w14:textId="13ED705E" w:rsidR="00B4159C" w:rsidRDefault="00B4159C" w:rsidP="00571155">
      <w:r>
        <w:t>Mvh.</w:t>
      </w:r>
    </w:p>
    <w:p w14:paraId="2C1E3087" w14:textId="1D386DE2" w:rsidR="00A601A8" w:rsidRDefault="00A601A8">
      <w:r>
        <w:br w:type="page"/>
      </w:r>
    </w:p>
    <w:p w14:paraId="517CBFE3" w14:textId="2BD24F4C" w:rsidR="00A601A8" w:rsidRDefault="00A601A8" w:rsidP="00A601A8">
      <w:pPr>
        <w:pStyle w:val="Overskrift1"/>
      </w:pPr>
      <w:r>
        <w:lastRenderedPageBreak/>
        <w:t>Eksempel på mail til Afslutning af markedsdialogen</w:t>
      </w:r>
    </w:p>
    <w:p w14:paraId="034D72EE" w14:textId="5361B01E" w:rsidR="00A601A8" w:rsidRDefault="00A601A8" w:rsidP="00A601A8">
      <w:r>
        <w:t>Kære XXX</w:t>
      </w:r>
    </w:p>
    <w:p w14:paraId="65AE53AD" w14:textId="6BCCF973" w:rsidR="00A601A8" w:rsidRDefault="00A601A8" w:rsidP="00A601A8"/>
    <w:p w14:paraId="318A964E" w14:textId="094903CB" w:rsidR="00A601A8" w:rsidRDefault="00A601A8" w:rsidP="00A601A8">
      <w:r>
        <w:t>Tak for dine bidrag ifm. markedsdialogen vedr. XXX.</w:t>
      </w:r>
    </w:p>
    <w:p w14:paraId="487B4998" w14:textId="1E023AB9" w:rsidR="00D34CC9" w:rsidRDefault="00D34CC9" w:rsidP="00A601A8"/>
    <w:p w14:paraId="0A253C16" w14:textId="10F6C6A6" w:rsidR="009A6676" w:rsidRDefault="00D34CC9" w:rsidP="009A6676">
      <w:r>
        <w:t>Det egentlige udbudsmateriale vil nu færdiggjort</w:t>
      </w:r>
      <w:r w:rsidR="009A6676">
        <w:t xml:space="preserve"> og vi forventer ikke, at der er behov for yderligere markedsdialog.</w:t>
      </w:r>
    </w:p>
    <w:p w14:paraId="4C0E048A" w14:textId="2FA5E3E9" w:rsidR="00686386" w:rsidRDefault="00686386" w:rsidP="00571155"/>
    <w:p w14:paraId="3A216673" w14:textId="1996F8C8" w:rsidR="00686386" w:rsidRDefault="003206A9" w:rsidP="00571155">
      <w:r>
        <w:t>Bemærk, at efter at udbuddet er bekendtgjort skal al korrespondance foregå via vores udbudssystem XXXX</w:t>
      </w:r>
      <w:r w:rsidR="00A82B01">
        <w:t xml:space="preserve">, hvor spørgsmål vil blive anonymiseret </w:t>
      </w:r>
      <w:r w:rsidR="00C96C32">
        <w:t>og besvaret samtidigt.</w:t>
      </w:r>
    </w:p>
    <w:p w14:paraId="1BB6A839" w14:textId="44715D78" w:rsidR="0041683A" w:rsidRDefault="0041683A" w:rsidP="00571155">
      <w:r>
        <w:t>Det vil være i samme udbudssystem, at udbudsmaterialet vil være tilgængeligt.</w:t>
      </w:r>
    </w:p>
    <w:p w14:paraId="4C1B9EBB" w14:textId="6B1E6FF1" w:rsidR="0041683A" w:rsidRDefault="0041683A" w:rsidP="00571155"/>
    <w:p w14:paraId="09B9630B" w14:textId="4F3CBE6A" w:rsidR="009E5138" w:rsidRDefault="00154570" w:rsidP="00571155">
      <w:commentRangeStart w:id="4"/>
      <w:r>
        <w:t>Vi vil endvidere tilstræbe at advisere</w:t>
      </w:r>
      <w:r w:rsidR="009E5138">
        <w:t xml:space="preserve"> de involverede i markedsdialogen</w:t>
      </w:r>
      <w:r>
        <w:t>, når udbuddet er bekendtgjort.</w:t>
      </w:r>
      <w:commentRangeEnd w:id="4"/>
      <w:r>
        <w:rPr>
          <w:rStyle w:val="Kommentarhenvisning"/>
        </w:rPr>
        <w:commentReference w:id="4"/>
      </w:r>
    </w:p>
    <w:p w14:paraId="10540983" w14:textId="77777777" w:rsidR="0041683A" w:rsidRDefault="0041683A" w:rsidP="00571155"/>
    <w:p w14:paraId="1E682F5C" w14:textId="16FC77FB" w:rsidR="00282AF2" w:rsidRDefault="00282AF2" w:rsidP="00571155">
      <w:r>
        <w:t>Endnu en gang – tak for hjælpen!</w:t>
      </w:r>
    </w:p>
    <w:p w14:paraId="6E9383A4" w14:textId="2C2E11E8" w:rsidR="00B4159C" w:rsidRDefault="00B4159C" w:rsidP="00571155"/>
    <w:p w14:paraId="7E71B756" w14:textId="375BCFB3" w:rsidR="00B4159C" w:rsidRPr="006270EF" w:rsidRDefault="00B4159C" w:rsidP="00571155">
      <w:r>
        <w:t xml:space="preserve">Mvh. </w:t>
      </w:r>
    </w:p>
    <w:sectPr w:rsidR="00B4159C" w:rsidRPr="006270EF" w:rsidSect="003519B2">
      <w:headerReference w:type="even" r:id="rId18"/>
      <w:headerReference w:type="default" r:id="rId19"/>
      <w:footerReference w:type="default" r:id="rId20"/>
      <w:pgSz w:w="11906" w:h="16838" w:code="9"/>
      <w:pgMar w:top="663" w:right="1191" w:bottom="907" w:left="709" w:header="356" w:footer="45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Jakob Svendsen" w:date="2020-02-10T13:01:00Z" w:initials="JS">
    <w:p w14:paraId="105C5B05" w14:textId="32F3C9BD" w:rsidR="00BC6998" w:rsidRDefault="00BC6998">
      <w:pPr>
        <w:pStyle w:val="Kommentartekst"/>
      </w:pPr>
      <w:r>
        <w:rPr>
          <w:rStyle w:val="Kommentarhenvisning"/>
        </w:rPr>
        <w:annotationRef/>
      </w:r>
      <w:r>
        <w:t>Kan udelades hvis beskeden fremsendes som mødeindkaldelse.</w:t>
      </w:r>
    </w:p>
  </w:comment>
  <w:comment w:id="4" w:author="Jakob Svendsen" w:date="2020-02-10T13:31:00Z" w:initials="JS">
    <w:p w14:paraId="6861C425" w14:textId="614F135B" w:rsidR="00154570" w:rsidRDefault="00154570">
      <w:pPr>
        <w:pStyle w:val="Kommentartekst"/>
      </w:pPr>
      <w:r>
        <w:rPr>
          <w:rStyle w:val="Kommentarhenvisning"/>
        </w:rPr>
        <w:annotationRef/>
      </w:r>
      <w:r>
        <w:t xml:space="preserve">Alene hvis du påtænker dette – men det er en rigtig god ide at </w:t>
      </w:r>
      <w:r w:rsidR="00895ABA">
        <w:t xml:space="preserve">tilbyde </w:t>
      </w:r>
      <w:r>
        <w:t>det.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5C5B05" w15:done="0"/>
  <w15:commentEx w15:paraId="6861C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5C5B05" w16cid:durableId="21EBD29E"/>
  <w16cid:commentId w16cid:paraId="6861C425" w16cid:durableId="21EBD9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205D" w14:textId="77777777" w:rsidR="0067357A" w:rsidRDefault="0067357A">
      <w:r>
        <w:separator/>
      </w:r>
    </w:p>
  </w:endnote>
  <w:endnote w:type="continuationSeparator" w:id="0">
    <w:p w14:paraId="3EEB0CAD" w14:textId="77777777" w:rsidR="0067357A" w:rsidRDefault="0067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DBEB" w14:textId="77777777" w:rsidR="000446F0" w:rsidRDefault="000446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719F" w14:textId="696403C2" w:rsidR="003263EB" w:rsidRPr="00065712" w:rsidRDefault="004D48E6" w:rsidP="00EB1541">
    <w:pPr>
      <w:pStyle w:val="Footer-NotIndent"/>
      <w:tabs>
        <w:tab w:val="clear" w:pos="9509"/>
        <w:tab w:val="right" w:pos="9507"/>
      </w:tabs>
    </w:pPr>
    <w:r>
      <w:fldChar w:fldCharType="begin"/>
    </w:r>
    <w:r>
      <w:instrText xml:space="preserve"> REF  bmkFldtx2OptionalFooter </w:instrText>
    </w:r>
    <w:r>
      <w:fldChar w:fldCharType="separate"/>
    </w:r>
    <w:r w:rsidR="003519B2">
      <w:rPr>
        <w:b/>
        <w:bCs/>
        <w:lang w:val="en-US"/>
      </w:rPr>
      <w:t>Error! Reference source not found.</w:t>
    </w:r>
    <w:r>
      <w:rPr>
        <w:b/>
        <w:bCs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B64E" w14:textId="0F46C243" w:rsidR="003263EB" w:rsidRDefault="000446F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5151" behindDoc="0" locked="0" layoutInCell="1" allowOverlap="1" wp14:anchorId="28974E25" wp14:editId="28F4A7CC">
              <wp:simplePos x="0" y="0"/>
              <wp:positionH relativeFrom="column">
                <wp:posOffset>-70485</wp:posOffset>
              </wp:positionH>
              <wp:positionV relativeFrom="paragraph">
                <wp:posOffset>-840740</wp:posOffset>
              </wp:positionV>
              <wp:extent cx="2711450" cy="43815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4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3ACD77" w14:textId="729FC96A" w:rsidR="000446F0" w:rsidRPr="004D48E6" w:rsidRDefault="000446F0" w:rsidP="004D48E6">
                          <w:pPr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</w:pPr>
                          <w:bookmarkStart w:id="1" w:name="_GoBack"/>
                          <w:r w:rsidRPr="004D48E6"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  <w:t>Miljøstyrelsens Rejsehold for</w:t>
                          </w:r>
                        </w:p>
                        <w:bookmarkEnd w:id="1"/>
                        <w:p w14:paraId="70AAF063" w14:textId="567D91C5" w:rsidR="000446F0" w:rsidRDefault="000446F0" w:rsidP="000446F0">
                          <w:r w:rsidRPr="008E76B1">
                            <w:rPr>
                              <w:rFonts w:ascii="Calibri Light" w:hAnsi="Calibri Light" w:cs="Calibri Light"/>
                              <w:b/>
                              <w:sz w:val="20"/>
                            </w:rPr>
                            <w:t>Grønne og Cirkulære Offentlige Indkøb,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974E2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left:0;text-align:left;margin-left:-5.55pt;margin-top:-66.2pt;width:213.5pt;height:34.5pt;z-index:2516651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" fillcolor="white [3201]" stroked="f" strokeweight=".5pt">
              <v:textbox>
                <w:txbxContent>
                  <w:p w14:paraId="2E3ACD77" w14:textId="729FC96A" w:rsidR="000446F0" w:rsidRPr="004D48E6" w:rsidRDefault="000446F0" w:rsidP="004D48E6">
                    <w:p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</w:pPr>
                    <w:bookmarkStart w:id="2" w:name="_GoBack"/>
                    <w:r w:rsidRPr="004D48E6"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>Miljøstyrelsens Rejsehold for</w:t>
                    </w:r>
                  </w:p>
                  <w:bookmarkEnd w:id="2"/>
                  <w:p w14:paraId="70AAF063" w14:textId="567D91C5" w:rsidR="000446F0" w:rsidRDefault="000446F0" w:rsidP="000446F0">
                    <w:r w:rsidRPr="008E76B1">
                      <w:rPr>
                        <w:rFonts w:ascii="Calibri Light" w:hAnsi="Calibri Light" w:cs="Calibri Light"/>
                        <w:b/>
                        <w:sz w:val="20"/>
                      </w:rPr>
                      <w:t>Grønne og Cirkulære Offentlige Indkøb,</w:t>
                    </w:r>
                    <w:r>
                      <w:rPr>
                        <w:rFonts w:ascii="Calibri Light" w:hAnsi="Calibri Light" w:cs="Calibri Light"/>
                        <w:b/>
                        <w:sz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3263EB">
      <w:rPr>
        <w:noProof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282D18DC" wp14:editId="651F7A53">
              <wp:simplePos x="0" y="0"/>
              <wp:positionH relativeFrom="page">
                <wp:posOffset>756285</wp:posOffset>
              </wp:positionH>
              <wp:positionV relativeFrom="page">
                <wp:align>bottom</wp:align>
              </wp:positionV>
              <wp:extent cx="1392403" cy="859790"/>
              <wp:effectExtent l="0" t="0" r="0" b="0"/>
              <wp:wrapNone/>
              <wp:docPr id="5" name="LogoColorHID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392403" cy="85979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998E2" id="LogoColorHIDE" o:spid="_x0000_s1026" style="position:absolute;margin-left:59.55pt;margin-top:0;width:109.65pt;height:67.7pt;z-index:251663871;visibility:hidden;mso-wrap-style:square;mso-wrap-distance-left:9pt;mso-wrap-distance-top:0;mso-wrap-distance-right:9pt;mso-wrap-distance-bottom:0;mso-position-horizontal:absolute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" filled="f" fillcolor="#a7d3f5 [3204]" stroked="f" strokecolor="#1570b8 [1604]" strokeweight="2pt">
              <v:path arrowok="t"/>
              <o:lock v:ext="edit" aspectratio="t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A518" w14:textId="259495D6" w:rsidR="003263EB" w:rsidRPr="00832700" w:rsidRDefault="003263EB" w:rsidP="00EB1541">
    <w:pPr>
      <w:pStyle w:val="Sidefod"/>
      <w:tabs>
        <w:tab w:val="clear" w:pos="9509"/>
        <w:tab w:val="right" w:pos="95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1E74" w14:textId="77777777" w:rsidR="0067357A" w:rsidRDefault="0067357A">
      <w:r>
        <w:separator/>
      </w:r>
    </w:p>
  </w:footnote>
  <w:footnote w:type="continuationSeparator" w:id="0">
    <w:p w14:paraId="66FABFD3" w14:textId="77777777" w:rsidR="0067357A" w:rsidRDefault="0067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2CA2" w14:textId="77777777" w:rsidR="000446F0" w:rsidRDefault="000446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C14C" w14:textId="77777777" w:rsidR="003263EB" w:rsidRDefault="003263EB" w:rsidP="00B7000B">
    <w:pPr>
      <w:pStyle w:val="Sidehoved"/>
      <w:spacing w:line="310" w:lineRule="atLeast"/>
    </w:pPr>
  </w:p>
  <w:p w14:paraId="447584C8" w14:textId="12C9CAD5" w:rsidR="003263EB" w:rsidRDefault="003263EB" w:rsidP="00B7000B">
    <w:pPr>
      <w:pStyle w:val="Sidehoved"/>
    </w:pPr>
    <w:r>
      <w:fldChar w:fldCharType="begin"/>
    </w:r>
    <w:r>
      <w:instrText xml:space="preserve"> STYLEREF  "Normal - Frontpage Heading 2"</w:instrText>
    </w:r>
    <w:r>
      <w:fldChar w:fldCharType="separate"/>
    </w:r>
    <w:r w:rsidR="003519B2">
      <w:rPr>
        <w:noProof/>
      </w:rPr>
      <w:t>Markedsdialog</w:t>
    </w:r>
    <w:r>
      <w:fldChar w:fldCharType="end"/>
    </w:r>
    <w:r>
      <w:tab/>
    </w:r>
    <w:r>
      <w:rPr>
        <w:rStyle w:val="Sidetal"/>
      </w:rPr>
      <w:fldChar w:fldCharType="begin"/>
    </w:r>
    <w:r>
      <w:rPr>
        <w:rStyle w:val="Sidetal"/>
      </w:rPr>
      <w:instrText>PAGE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6B73D661" w14:textId="77777777" w:rsidR="003263EB" w:rsidRDefault="003263EB" w:rsidP="00B7000B">
    <w:pPr>
      <w:pStyle w:val="Sidehoved"/>
      <w:spacing w:line="120" w:lineRule="atLeast"/>
    </w:pPr>
  </w:p>
  <w:p w14:paraId="55F42C64" w14:textId="77777777" w:rsidR="003263EB" w:rsidRDefault="003263EB" w:rsidP="00B7000B">
    <w:pPr>
      <w:pStyle w:val="Sidehoved"/>
      <w:spacing w:line="120" w:lineRule="atLeast"/>
    </w:pPr>
  </w:p>
  <w:p w14:paraId="1357DA90" w14:textId="77777777" w:rsidR="003263EB" w:rsidRDefault="003263EB" w:rsidP="00B7000B">
    <w:pPr>
      <w:pStyle w:val="Sidehoved"/>
      <w:spacing w:line="120" w:lineRule="atLeast"/>
    </w:pPr>
  </w:p>
  <w:p w14:paraId="2C687ECF" w14:textId="77777777" w:rsidR="003263EB" w:rsidRDefault="003263EB" w:rsidP="00B7000B">
    <w:pPr>
      <w:pStyle w:val="Sidehoved"/>
      <w:spacing w:line="120" w:lineRule="atLeast"/>
    </w:pPr>
  </w:p>
  <w:p w14:paraId="3FD5A364" w14:textId="77777777" w:rsidR="003263EB" w:rsidRDefault="003263EB" w:rsidP="00B7000B">
    <w:pPr>
      <w:pStyle w:val="Sidehoved"/>
      <w:spacing w:line="120" w:lineRule="atLeast"/>
    </w:pPr>
  </w:p>
  <w:p w14:paraId="01EA0527" w14:textId="77777777" w:rsidR="003263EB" w:rsidRDefault="003263EB" w:rsidP="00B7000B">
    <w:pPr>
      <w:pStyle w:val="Sidehoved"/>
      <w:spacing w:line="120" w:lineRule="atLeast"/>
    </w:pPr>
  </w:p>
  <w:p w14:paraId="09D46A22" w14:textId="77777777" w:rsidR="003263EB" w:rsidRDefault="003263EB" w:rsidP="00B7000B">
    <w:pPr>
      <w:pStyle w:val="Sidehoved"/>
      <w:spacing w:line="120" w:lineRule="atLeast"/>
    </w:pPr>
  </w:p>
  <w:p w14:paraId="34F86057" w14:textId="77777777" w:rsidR="003263EB" w:rsidRDefault="003263EB" w:rsidP="00B7000B">
    <w:pPr>
      <w:pStyle w:val="Sidehoved"/>
      <w:spacing w:line="120" w:lineRule="atLeast"/>
    </w:pPr>
  </w:p>
  <w:p w14:paraId="3794A6BD" w14:textId="77777777" w:rsidR="003263EB" w:rsidRDefault="003263EB" w:rsidP="00B7000B">
    <w:pPr>
      <w:pStyle w:val="Sidehoved"/>
      <w:spacing w:line="120" w:lineRule="atLeast"/>
    </w:pPr>
  </w:p>
  <w:p w14:paraId="5CCD73A4" w14:textId="77777777" w:rsidR="003263EB" w:rsidRDefault="003263EB" w:rsidP="00B7000B">
    <w:pPr>
      <w:pStyle w:val="Sidehoved"/>
      <w:spacing w:line="120" w:lineRule="atLeast"/>
    </w:pPr>
  </w:p>
  <w:p w14:paraId="50DA4DF8" w14:textId="77777777" w:rsidR="003263EB" w:rsidRDefault="003263EB" w:rsidP="00B7000B">
    <w:pPr>
      <w:pStyle w:val="Sidehoved"/>
      <w:spacing w:line="120" w:lineRule="atLeast"/>
    </w:pPr>
  </w:p>
  <w:p w14:paraId="61EDF271" w14:textId="77777777" w:rsidR="003263EB" w:rsidRDefault="003263EB" w:rsidP="00B7000B">
    <w:pPr>
      <w:pStyle w:val="Sidehoved"/>
      <w:spacing w:line="120" w:lineRule="atLeast"/>
    </w:pPr>
  </w:p>
  <w:p w14:paraId="007AC09B" w14:textId="77777777" w:rsidR="003263EB" w:rsidRDefault="003263EB" w:rsidP="00B7000B">
    <w:pPr>
      <w:pStyle w:val="Sidehoved"/>
      <w:spacing w:line="120" w:lineRule="atLeast"/>
    </w:pPr>
  </w:p>
  <w:p w14:paraId="003BAED6" w14:textId="77777777" w:rsidR="003263EB" w:rsidRDefault="003263EB" w:rsidP="00B7000B">
    <w:pPr>
      <w:pStyle w:val="Sidehoved"/>
      <w:spacing w:line="120" w:lineRule="atLeast"/>
    </w:pPr>
  </w:p>
  <w:p w14:paraId="0CAF07E3" w14:textId="77777777" w:rsidR="003263EB" w:rsidRDefault="003263EB" w:rsidP="00B7000B">
    <w:pPr>
      <w:pStyle w:val="Sidehoved"/>
      <w:spacing w:line="120" w:lineRule="atLeast"/>
    </w:pPr>
  </w:p>
  <w:p w14:paraId="31CE3AA9" w14:textId="77777777" w:rsidR="003263EB" w:rsidRDefault="003263EB" w:rsidP="00B7000B">
    <w:pPr>
      <w:pStyle w:val="Sidehoved"/>
      <w:spacing w:line="120" w:lineRule="atLeast"/>
    </w:pPr>
  </w:p>
  <w:p w14:paraId="4FAD3365" w14:textId="77777777" w:rsidR="003263EB" w:rsidRDefault="003263EB" w:rsidP="00B7000B">
    <w:pPr>
      <w:pStyle w:val="Sidehoved"/>
      <w:spacing w:line="120" w:lineRule="atLeast"/>
    </w:pPr>
  </w:p>
  <w:p w14:paraId="429986E7" w14:textId="77777777" w:rsidR="003263EB" w:rsidRDefault="003263EB" w:rsidP="00B7000B">
    <w:pPr>
      <w:pStyle w:val="Sidehoved"/>
      <w:spacing w:line="120" w:lineRule="atLeast"/>
    </w:pPr>
  </w:p>
  <w:p w14:paraId="16D92443" w14:textId="77777777" w:rsidR="003263EB" w:rsidRDefault="003263EB" w:rsidP="00B7000B">
    <w:pPr>
      <w:pStyle w:val="Sidehoved"/>
      <w:spacing w:line="120" w:lineRule="atLeast"/>
    </w:pPr>
  </w:p>
  <w:p w14:paraId="2350D7BD" w14:textId="77777777" w:rsidR="003263EB" w:rsidRDefault="003263EB" w:rsidP="00B7000B">
    <w:pPr>
      <w:pStyle w:val="Sidehoved"/>
      <w:spacing w:line="120" w:lineRule="atLeast"/>
    </w:pPr>
  </w:p>
  <w:p w14:paraId="6F712661" w14:textId="77777777" w:rsidR="003263EB" w:rsidRDefault="003263EB" w:rsidP="00B7000B">
    <w:pPr>
      <w:pStyle w:val="Sidehoved"/>
      <w:spacing w:line="120" w:lineRule="atLeast"/>
    </w:pPr>
  </w:p>
  <w:p w14:paraId="62DA4455" w14:textId="77777777" w:rsidR="003263EB" w:rsidRDefault="003263EB" w:rsidP="00B7000B">
    <w:pPr>
      <w:pStyle w:val="Sidehoved"/>
      <w:spacing w:line="120" w:lineRule="atLeast"/>
    </w:pPr>
  </w:p>
  <w:p w14:paraId="6A7C5CB3" w14:textId="77777777" w:rsidR="003263EB" w:rsidRDefault="003263EB" w:rsidP="00B7000B">
    <w:pPr>
      <w:pStyle w:val="Sidehoved"/>
      <w:spacing w:line="120" w:lineRule="atLeast"/>
    </w:pPr>
  </w:p>
  <w:p w14:paraId="3FFD277A" w14:textId="77777777" w:rsidR="003263EB" w:rsidRDefault="003263EB" w:rsidP="00B7000B">
    <w:pPr>
      <w:pStyle w:val="Sidehoved"/>
      <w:spacing w:line="120" w:lineRule="atLeast"/>
    </w:pPr>
  </w:p>
  <w:p w14:paraId="6DE05519" w14:textId="77777777" w:rsidR="003263EB" w:rsidRDefault="003263EB" w:rsidP="00B7000B">
    <w:pPr>
      <w:pStyle w:val="Sidehoved"/>
      <w:spacing w:line="190" w:lineRule="atLeast"/>
    </w:pPr>
  </w:p>
  <w:p w14:paraId="522DA1DB" w14:textId="77777777" w:rsidR="003263EB" w:rsidRPr="00B7000B" w:rsidRDefault="003263EB" w:rsidP="00B7000B">
    <w:pPr>
      <w:pStyle w:val="Sidehoved"/>
    </w:pPr>
  </w:p>
  <w:p w14:paraId="3BA73F7A" w14:textId="77777777" w:rsidR="003263EB" w:rsidRDefault="003263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09C8" w14:textId="77777777" w:rsidR="003263EB" w:rsidRDefault="003263EB">
    <w:pPr>
      <w:pStyle w:val="Sidehoved"/>
    </w:pPr>
    <w:r>
      <w:rPr>
        <w:noProof/>
      </w:rPr>
      <w:drawing>
        <wp:anchor distT="0" distB="0" distL="114300" distR="114300" simplePos="0" relativeHeight="251664127" behindDoc="0" locked="0" layoutInCell="1" allowOverlap="1" wp14:anchorId="4CA94B8E" wp14:editId="15C4563D">
          <wp:simplePos x="0" y="0"/>
          <wp:positionH relativeFrom="page">
            <wp:posOffset>756285</wp:posOffset>
          </wp:positionH>
          <wp:positionV relativeFrom="page">
            <wp:align>bottom</wp:align>
          </wp:positionV>
          <wp:extent cx="1150620" cy="826133"/>
          <wp:effectExtent l="0" t="0" r="0" b="0"/>
          <wp:wrapNone/>
          <wp:docPr id="16" name="LogoColor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38802"/>
                  <a:stretch>
                    <a:fillRect/>
                  </a:stretch>
                </pic:blipFill>
                <pic:spPr>
                  <a:xfrm>
                    <a:off x="0" y="0"/>
                    <a:ext cx="1150620" cy="826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9F9D" w14:textId="77777777" w:rsidR="003263EB" w:rsidRDefault="003263EB" w:rsidP="00902886">
    <w:pPr>
      <w:pStyle w:val="Sidehoved"/>
      <w:spacing w:line="31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F9DBE2" wp14:editId="17752C6B">
              <wp:simplePos x="0" y="0"/>
              <wp:positionH relativeFrom="column">
                <wp:posOffset>-396875</wp:posOffset>
              </wp:positionH>
              <wp:positionV relativeFrom="paragraph">
                <wp:posOffset>145415</wp:posOffset>
              </wp:positionV>
              <wp:extent cx="1383665" cy="238760"/>
              <wp:effectExtent l="0" t="0" r="6985" b="8890"/>
              <wp:wrapNone/>
              <wp:docPr id="2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12ABB" w14:textId="77777777" w:rsidR="003263EB" w:rsidRPr="00A475C0" w:rsidRDefault="003263EB">
                          <w:pPr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9DBE2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-31.25pt;margin-top:11.45pt;width:108.9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wosAIAAKs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" filled="f" stroked="f">
              <v:textbox inset="0,0,0,0">
                <w:txbxContent>
                  <w:p w14:paraId="7A912ABB" w14:textId="77777777" w:rsidR="003263EB" w:rsidRPr="00A475C0" w:rsidRDefault="003263EB">
                    <w:pPr>
                      <w:rPr>
                        <w:rStyle w:val="Sidet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D1011B" w14:textId="19428337" w:rsidR="003263EB" w:rsidRPr="002A5D94" w:rsidRDefault="003263EB" w:rsidP="00D870EC">
    <w:pPr>
      <w:pStyle w:val="Sidehoved"/>
      <w:jc w:val="right"/>
      <w:rPr>
        <w:lang w:val="en-US"/>
      </w:rPr>
    </w:pPr>
    <w:r>
      <w:fldChar w:fldCharType="begin"/>
    </w:r>
    <w:r w:rsidRPr="002A5D94">
      <w:rPr>
        <w:lang w:val="en-US"/>
      </w:rPr>
      <w:instrText xml:space="preserve"> STYLEREF  "Normal - Supplement title" \l \n  \* MERGEFORMAT </w:instrText>
    </w:r>
    <w:r>
      <w:fldChar w:fldCharType="separate"/>
    </w:r>
    <w:r w:rsidR="003519B2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Pr="002A5D94">
      <w:rPr>
        <w:lang w:val="en-US"/>
      </w:rPr>
      <w:t>-</w:t>
    </w:r>
    <w:r>
      <w:fldChar w:fldCharType="begin"/>
    </w:r>
    <w:r w:rsidRPr="002A5D94">
      <w:rPr>
        <w:lang w:val="en-US"/>
      </w:rPr>
      <w:instrText xml:space="preserve"> page </w:instrText>
    </w:r>
    <w:r>
      <w:fldChar w:fldCharType="separate"/>
    </w:r>
    <w:r w:rsidRPr="002A5D94">
      <w:rPr>
        <w:noProof/>
        <w:lang w:val="en-US"/>
      </w:rPr>
      <w:t>1</w:t>
    </w:r>
    <w:r>
      <w:rPr>
        <w:noProof/>
      </w:rPr>
      <w:fldChar w:fldCharType="end"/>
    </w:r>
    <w:r w:rsidRPr="002A5D94">
      <w:rPr>
        <w:lang w:val="en-US"/>
      </w:rPr>
      <w:tab/>
    </w:r>
    <w:r w:rsidRPr="00E309DC">
      <w:fldChar w:fldCharType="begin"/>
    </w:r>
    <w:r w:rsidRPr="002A5D94">
      <w:rPr>
        <w:lang w:val="en-US"/>
      </w:rPr>
      <w:instrText xml:space="preserve"> STYLEREF  "Normal - Frontpage Heading 2"</w:instrText>
    </w:r>
    <w:r w:rsidRPr="00E309DC">
      <w:fldChar w:fldCharType="separate"/>
    </w:r>
    <w:r w:rsidR="003519B2">
      <w:rPr>
        <w:noProof/>
        <w:lang w:val="en-US"/>
      </w:rPr>
      <w:t>Markedsdialog</w:t>
    </w:r>
    <w:r w:rsidRPr="00E309DC">
      <w:fldChar w:fldCharType="end"/>
    </w:r>
  </w:p>
  <w:p w14:paraId="2B24560E" w14:textId="77777777" w:rsidR="003263EB" w:rsidRPr="002A5D94" w:rsidRDefault="003263EB" w:rsidP="00974BCD">
    <w:pPr>
      <w:pStyle w:val="Sidehoved"/>
      <w:tabs>
        <w:tab w:val="clear" w:pos="8901"/>
      </w:tabs>
      <w:jc w:val="right"/>
      <w:rPr>
        <w:lang w:val="en-US"/>
      </w:rPr>
    </w:pPr>
  </w:p>
  <w:p w14:paraId="2C062A7C" w14:textId="77777777" w:rsidR="003263EB" w:rsidRPr="002A5D94" w:rsidRDefault="003263EB">
    <w:pPr>
      <w:pStyle w:val="Sidehoved"/>
      <w:rPr>
        <w:lang w:val="en-US"/>
      </w:rPr>
    </w:pPr>
  </w:p>
  <w:p w14:paraId="039890E5" w14:textId="77777777" w:rsidR="003263EB" w:rsidRPr="002A5D94" w:rsidRDefault="003263EB">
    <w:pPr>
      <w:pStyle w:val="Sidehoved"/>
      <w:rPr>
        <w:lang w:val="en-US"/>
      </w:rPr>
    </w:pPr>
  </w:p>
  <w:p w14:paraId="0EFB5D5D" w14:textId="77777777" w:rsidR="003263EB" w:rsidRPr="002A5D94" w:rsidRDefault="003263EB">
    <w:pPr>
      <w:pStyle w:val="Sidehoved"/>
      <w:rPr>
        <w:lang w:val="en-US"/>
      </w:rPr>
    </w:pPr>
  </w:p>
  <w:p w14:paraId="5C3966CA" w14:textId="77777777" w:rsidR="003263EB" w:rsidRPr="002A5D94" w:rsidRDefault="003263EB">
    <w:pPr>
      <w:pStyle w:val="Sidehoved"/>
      <w:rPr>
        <w:lang w:val="en-US"/>
      </w:rPr>
    </w:pPr>
  </w:p>
  <w:p w14:paraId="21294174" w14:textId="77777777" w:rsidR="003263EB" w:rsidRPr="002A5D94" w:rsidRDefault="003263EB">
    <w:pPr>
      <w:pStyle w:val="Sidehoved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6FAF" w14:textId="1C4B380F" w:rsidR="003263EB" w:rsidRPr="007A0C4E" w:rsidRDefault="003263EB" w:rsidP="007A0C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541C66"/>
    <w:multiLevelType w:val="multilevel"/>
    <w:tmpl w:val="54E8B3F8"/>
    <w:lvl w:ilvl="0">
      <w:start w:val="1"/>
      <w:numFmt w:val="decimal"/>
      <w:pStyle w:val="Normal-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</w:abstractNum>
  <w:abstractNum w:abstractNumId="9" w15:restartNumberingAfterBreak="0">
    <w:nsid w:val="03655C9B"/>
    <w:multiLevelType w:val="multilevel"/>
    <w:tmpl w:val="676285D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0" w15:restartNumberingAfterBreak="0">
    <w:nsid w:val="056B0C7B"/>
    <w:multiLevelType w:val="hybridMultilevel"/>
    <w:tmpl w:val="0DE44B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36B4"/>
    <w:multiLevelType w:val="hybridMultilevel"/>
    <w:tmpl w:val="C5865136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61B7022"/>
    <w:multiLevelType w:val="multilevel"/>
    <w:tmpl w:val="1A405F7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3" w15:restartNumberingAfterBreak="0">
    <w:nsid w:val="0AA04E84"/>
    <w:multiLevelType w:val="hybridMultilevel"/>
    <w:tmpl w:val="CF9C417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1FF1037"/>
    <w:multiLevelType w:val="hybridMultilevel"/>
    <w:tmpl w:val="847291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802F9"/>
    <w:multiLevelType w:val="hybridMultilevel"/>
    <w:tmpl w:val="519E97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B62AA"/>
    <w:multiLevelType w:val="hybridMultilevel"/>
    <w:tmpl w:val="99DE7FC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27233"/>
    <w:multiLevelType w:val="hybridMultilevel"/>
    <w:tmpl w:val="A4BEB7E0"/>
    <w:lvl w:ilvl="0" w:tplc="9C0C27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CD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40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D2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A54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E1A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63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3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CE7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9CC38CC"/>
    <w:multiLevelType w:val="hybridMultilevel"/>
    <w:tmpl w:val="F48E7878"/>
    <w:lvl w:ilvl="0" w:tplc="108409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769C0"/>
    <w:multiLevelType w:val="hybridMultilevel"/>
    <w:tmpl w:val="B882C9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115170"/>
    <w:multiLevelType w:val="multilevel"/>
    <w:tmpl w:val="D13A3FDE"/>
    <w:lvl w:ilvl="0">
      <w:start w:val="1"/>
      <w:numFmt w:val="decimal"/>
      <w:pStyle w:val="H1-NOTTOC"/>
      <w:lvlText w:val="%1."/>
      <w:lvlJc w:val="left"/>
      <w:pPr>
        <w:ind w:left="0" w:hanging="624"/>
      </w:pPr>
      <w:rPr>
        <w:rFonts w:hint="default"/>
        <w:b/>
        <w:i w:val="0"/>
        <w:color w:val="009DE0"/>
        <w:sz w:val="28"/>
      </w:rPr>
    </w:lvl>
    <w:lvl w:ilvl="1">
      <w:start w:val="1"/>
      <w:numFmt w:val="decimal"/>
      <w:pStyle w:val="H2-NOTTOC"/>
      <w:lvlText w:val="%1.%2"/>
      <w:lvlJc w:val="left"/>
      <w:pPr>
        <w:tabs>
          <w:tab w:val="num" w:pos="454"/>
        </w:tabs>
        <w:ind w:left="0" w:hanging="624"/>
      </w:pPr>
      <w:rPr>
        <w:rFonts w:ascii="Verdana" w:hAnsi="Verdana" w:hint="default"/>
        <w:b/>
        <w:i w:val="0"/>
        <w:color w:val="000000"/>
        <w:sz w:val="18"/>
      </w:rPr>
    </w:lvl>
    <w:lvl w:ilvl="2">
      <w:start w:val="1"/>
      <w:numFmt w:val="decimal"/>
      <w:pStyle w:val="H3-NOTTOC"/>
      <w:lvlText w:val="%1.%2.%3"/>
      <w:lvlJc w:val="left"/>
      <w:pPr>
        <w:tabs>
          <w:tab w:val="num" w:pos="624"/>
        </w:tabs>
        <w:ind w:left="0" w:hanging="624"/>
      </w:pPr>
      <w:rPr>
        <w:rFonts w:ascii="Verdana" w:hAnsi="Verdana" w:hint="default"/>
        <w:b w:val="0"/>
        <w:i w:val="0"/>
        <w:color w:val="000000"/>
        <w:sz w:val="17"/>
      </w:rPr>
    </w:lvl>
    <w:lvl w:ilvl="3">
      <w:start w:val="1"/>
      <w:numFmt w:val="decimal"/>
      <w:pStyle w:val="H4-NOTTOC"/>
      <w:lvlText w:val="%1.%2.%3.%4"/>
      <w:lvlJc w:val="left"/>
      <w:pPr>
        <w:tabs>
          <w:tab w:val="num" w:pos="284"/>
        </w:tabs>
        <w:ind w:left="0" w:hanging="624"/>
      </w:pPr>
      <w:rPr>
        <w:rFonts w:ascii="Verdana" w:hAnsi="Verdana" w:hint="default"/>
        <w:b w:val="0"/>
        <w:i w:val="0"/>
        <w:color w:val="auto"/>
        <w:sz w:val="17"/>
      </w:rPr>
    </w:lvl>
    <w:lvl w:ilvl="4">
      <w:start w:val="1"/>
      <w:numFmt w:val="decimal"/>
      <w:lvlRestart w:val="0"/>
      <w:lvlText w:val="%1.%2.%3.%4.%5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134"/>
        </w:tabs>
        <w:ind w:left="0" w:hanging="624"/>
      </w:pPr>
      <w:rPr>
        <w:rFonts w:hint="default"/>
      </w:rPr>
    </w:lvl>
  </w:abstractNum>
  <w:abstractNum w:abstractNumId="23" w15:restartNumberingAfterBreak="0">
    <w:nsid w:val="34F60EBF"/>
    <w:multiLevelType w:val="hybridMultilevel"/>
    <w:tmpl w:val="EC28692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C62692"/>
    <w:multiLevelType w:val="hybridMultilevel"/>
    <w:tmpl w:val="C9566A1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618D8"/>
    <w:multiLevelType w:val="multilevel"/>
    <w:tmpl w:val="47760A8E"/>
    <w:name w:val="Document Headings"/>
    <w:lvl w:ilvl="0">
      <w:start w:val="1"/>
      <w:numFmt w:val="decimal"/>
      <w:lvlText w:val="%1."/>
      <w:lvlJc w:val="left"/>
      <w:pPr>
        <w:ind w:left="0" w:hanging="624"/>
      </w:pPr>
      <w:rPr>
        <w:rFonts w:hint="default"/>
        <w:b/>
        <w:i w:val="0"/>
        <w:color w:val="009DE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0" w:hanging="624"/>
      </w:pPr>
      <w:rPr>
        <w:rFonts w:ascii="Verdana" w:hAnsi="Verdana" w:hint="default"/>
        <w:b/>
        <w:i w:val="0"/>
        <w:color w:val="000000"/>
        <w:sz w:val="18"/>
      </w:rPr>
    </w:lvl>
    <w:lvl w:ilvl="2">
      <w:start w:val="1"/>
      <w:numFmt w:val="decimal"/>
      <w:lvlRestart w:val="0"/>
      <w:lvlText w:val="%1.%2.%3"/>
      <w:lvlJc w:val="right"/>
      <w:pPr>
        <w:tabs>
          <w:tab w:val="num" w:pos="0"/>
        </w:tabs>
        <w:ind w:left="0" w:hanging="624"/>
      </w:pPr>
      <w:rPr>
        <w:rFonts w:ascii="Verdana" w:hAnsi="Verdana" w:hint="default"/>
        <w:b w:val="0"/>
        <w:i w:val="0"/>
        <w:color w:val="000000"/>
        <w:sz w:val="17"/>
      </w:rPr>
    </w:lvl>
    <w:lvl w:ilvl="3">
      <w:start w:val="1"/>
      <w:numFmt w:val="decimal"/>
      <w:lvlText w:val="%1.%2.%3.%4"/>
      <w:lvlJc w:val="right"/>
      <w:pPr>
        <w:tabs>
          <w:tab w:val="num" w:pos="284"/>
        </w:tabs>
        <w:ind w:left="0" w:hanging="624"/>
      </w:pPr>
      <w:rPr>
        <w:rFonts w:ascii="Verdana" w:hAnsi="Verdana" w:hint="default"/>
        <w:b w:val="0"/>
        <w:i w:val="0"/>
        <w:color w:val="auto"/>
        <w:sz w:val="17"/>
      </w:rPr>
    </w:lvl>
    <w:lvl w:ilvl="4">
      <w:start w:val="1"/>
      <w:numFmt w:val="decimal"/>
      <w:lvlRestart w:val="0"/>
      <w:lvlText w:val="%1.%2.%3.%4.%5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134"/>
        </w:tabs>
        <w:ind w:left="0" w:hanging="624"/>
      </w:pPr>
      <w:rPr>
        <w:rFonts w:hint="default"/>
      </w:rPr>
    </w:lvl>
  </w:abstractNum>
  <w:abstractNum w:abstractNumId="26" w15:restartNumberingAfterBreak="0">
    <w:nsid w:val="3CD8687F"/>
    <w:multiLevelType w:val="hybridMultilevel"/>
    <w:tmpl w:val="1EE8307C"/>
    <w:lvl w:ilvl="0" w:tplc="5B66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8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40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7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5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B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A4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27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E9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011677"/>
    <w:multiLevelType w:val="hybridMultilevel"/>
    <w:tmpl w:val="F6000F84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073B35"/>
    <w:multiLevelType w:val="hybridMultilevel"/>
    <w:tmpl w:val="47642B5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C625A"/>
    <w:multiLevelType w:val="hybridMultilevel"/>
    <w:tmpl w:val="D408EE1E"/>
    <w:lvl w:ilvl="0" w:tplc="942A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8A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E7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2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4E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A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6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82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0C57C9"/>
    <w:multiLevelType w:val="hybridMultilevel"/>
    <w:tmpl w:val="E71A6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24BBC"/>
    <w:multiLevelType w:val="multilevel"/>
    <w:tmpl w:val="CEB6A06C"/>
    <w:lvl w:ilvl="0">
      <w:start w:val="1"/>
      <w:numFmt w:val="bullet"/>
      <w:pStyle w:val="Normal-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5103" w:hanging="567"/>
      </w:pPr>
      <w:rPr>
        <w:rFonts w:ascii="Symbol" w:hAnsi="Symbol" w:hint="default"/>
      </w:rPr>
    </w:lvl>
  </w:abstractNum>
  <w:abstractNum w:abstractNumId="32" w15:restartNumberingAfterBreak="0">
    <w:nsid w:val="53162B94"/>
    <w:multiLevelType w:val="hybridMultilevel"/>
    <w:tmpl w:val="217E500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4408D"/>
    <w:multiLevelType w:val="multilevel"/>
    <w:tmpl w:val="2F9031FA"/>
    <w:lvl w:ilvl="0">
      <w:start w:val="1"/>
      <w:numFmt w:val="decimal"/>
      <w:pStyle w:val="Overskrift1"/>
      <w:lvlText w:val="%1."/>
      <w:lvlJc w:val="left"/>
      <w:pPr>
        <w:ind w:left="0" w:hanging="62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hanging="62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70"/>
        </w:tabs>
        <w:ind w:left="170" w:hanging="79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737"/>
        </w:tabs>
        <w:ind w:left="737" w:hanging="136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021"/>
        </w:tabs>
        <w:ind w:left="1021" w:hanging="16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34" w15:restartNumberingAfterBreak="0">
    <w:nsid w:val="5DFD7653"/>
    <w:multiLevelType w:val="hybridMultilevel"/>
    <w:tmpl w:val="261A3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58FB"/>
    <w:multiLevelType w:val="hybridMultilevel"/>
    <w:tmpl w:val="AEE0406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6EEA"/>
    <w:multiLevelType w:val="hybridMultilevel"/>
    <w:tmpl w:val="BA748E12"/>
    <w:lvl w:ilvl="0" w:tplc="EE141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90C94"/>
    <w:multiLevelType w:val="hybridMultilevel"/>
    <w:tmpl w:val="4AA4E10A"/>
    <w:lvl w:ilvl="0" w:tplc="EC7E2AFE">
      <w:start w:val="1"/>
      <w:numFmt w:val="decimal"/>
      <w:pStyle w:val="Normal-Supplementtitle"/>
      <w:suff w:val="nothing"/>
      <w:lvlText w:val="%1."/>
      <w:lvlJc w:val="left"/>
      <w:pPr>
        <w:ind w:left="0" w:firstLine="0"/>
      </w:pPr>
      <w:rPr>
        <w:rFonts w:hint="default"/>
        <w:vanish/>
      </w:rPr>
    </w:lvl>
    <w:lvl w:ilvl="1" w:tplc="CB6CACF8" w:tentative="1">
      <w:start w:val="1"/>
      <w:numFmt w:val="lowerLetter"/>
      <w:lvlText w:val="%2."/>
      <w:lvlJc w:val="left"/>
      <w:pPr>
        <w:ind w:left="1440" w:hanging="360"/>
      </w:pPr>
    </w:lvl>
    <w:lvl w:ilvl="2" w:tplc="195E9562" w:tentative="1">
      <w:start w:val="1"/>
      <w:numFmt w:val="lowerRoman"/>
      <w:lvlText w:val="%3."/>
      <w:lvlJc w:val="right"/>
      <w:pPr>
        <w:ind w:left="2160" w:hanging="180"/>
      </w:pPr>
    </w:lvl>
    <w:lvl w:ilvl="3" w:tplc="71DA28A8" w:tentative="1">
      <w:start w:val="1"/>
      <w:numFmt w:val="decimal"/>
      <w:lvlText w:val="%4."/>
      <w:lvlJc w:val="left"/>
      <w:pPr>
        <w:ind w:left="2880" w:hanging="360"/>
      </w:pPr>
    </w:lvl>
    <w:lvl w:ilvl="4" w:tplc="135AB854" w:tentative="1">
      <w:start w:val="1"/>
      <w:numFmt w:val="lowerLetter"/>
      <w:lvlText w:val="%5."/>
      <w:lvlJc w:val="left"/>
      <w:pPr>
        <w:ind w:left="3600" w:hanging="360"/>
      </w:pPr>
    </w:lvl>
    <w:lvl w:ilvl="5" w:tplc="17DA5F44" w:tentative="1">
      <w:start w:val="1"/>
      <w:numFmt w:val="lowerRoman"/>
      <w:lvlText w:val="%6."/>
      <w:lvlJc w:val="right"/>
      <w:pPr>
        <w:ind w:left="4320" w:hanging="180"/>
      </w:pPr>
    </w:lvl>
    <w:lvl w:ilvl="6" w:tplc="41AA6FDE" w:tentative="1">
      <w:start w:val="1"/>
      <w:numFmt w:val="decimal"/>
      <w:lvlText w:val="%7."/>
      <w:lvlJc w:val="left"/>
      <w:pPr>
        <w:ind w:left="5040" w:hanging="360"/>
      </w:pPr>
    </w:lvl>
    <w:lvl w:ilvl="7" w:tplc="09BE03B8" w:tentative="1">
      <w:start w:val="1"/>
      <w:numFmt w:val="lowerLetter"/>
      <w:lvlText w:val="%8."/>
      <w:lvlJc w:val="left"/>
      <w:pPr>
        <w:ind w:left="5760" w:hanging="360"/>
      </w:pPr>
    </w:lvl>
    <w:lvl w:ilvl="8" w:tplc="0D84D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3ED6"/>
    <w:multiLevelType w:val="hybridMultilevel"/>
    <w:tmpl w:val="D35036B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08ED"/>
    <w:multiLevelType w:val="hybridMultilevel"/>
    <w:tmpl w:val="45400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864EC"/>
    <w:multiLevelType w:val="hybridMultilevel"/>
    <w:tmpl w:val="80DA9EF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D7A81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4"/>
  </w:num>
  <w:num w:numId="11">
    <w:abstractNumId w:val="41"/>
  </w:num>
  <w:num w:numId="12">
    <w:abstractNumId w:val="8"/>
  </w:num>
  <w:num w:numId="13">
    <w:abstractNumId w:val="31"/>
  </w:num>
  <w:num w:numId="14">
    <w:abstractNumId w:val="22"/>
  </w:num>
  <w:num w:numId="15">
    <w:abstractNumId w:val="33"/>
  </w:num>
  <w:num w:numId="16">
    <w:abstractNumId w:val="37"/>
  </w:num>
  <w:num w:numId="17">
    <w:abstractNumId w:val="9"/>
  </w:num>
  <w:num w:numId="18">
    <w:abstractNumId w:val="12"/>
  </w:num>
  <w:num w:numId="19">
    <w:abstractNumId w:val="38"/>
  </w:num>
  <w:num w:numId="20">
    <w:abstractNumId w:val="28"/>
  </w:num>
  <w:num w:numId="21">
    <w:abstractNumId w:val="17"/>
  </w:num>
  <w:num w:numId="22">
    <w:abstractNumId w:val="27"/>
  </w:num>
  <w:num w:numId="23">
    <w:abstractNumId w:val="11"/>
  </w:num>
  <w:num w:numId="24">
    <w:abstractNumId w:val="40"/>
  </w:num>
  <w:num w:numId="25">
    <w:abstractNumId w:val="13"/>
  </w:num>
  <w:num w:numId="26">
    <w:abstractNumId w:val="32"/>
  </w:num>
  <w:num w:numId="27">
    <w:abstractNumId w:val="24"/>
  </w:num>
  <w:num w:numId="28">
    <w:abstractNumId w:val="16"/>
  </w:num>
  <w:num w:numId="29">
    <w:abstractNumId w:val="23"/>
  </w:num>
  <w:num w:numId="30">
    <w:abstractNumId w:val="10"/>
  </w:num>
  <w:num w:numId="31">
    <w:abstractNumId w:val="15"/>
  </w:num>
  <w:num w:numId="32">
    <w:abstractNumId w:val="35"/>
  </w:num>
  <w:num w:numId="33">
    <w:abstractNumId w:val="26"/>
  </w:num>
  <w:num w:numId="34">
    <w:abstractNumId w:val="18"/>
  </w:num>
  <w:num w:numId="35">
    <w:abstractNumId w:val="29"/>
  </w:num>
  <w:num w:numId="36">
    <w:abstractNumId w:val="20"/>
  </w:num>
  <w:num w:numId="37">
    <w:abstractNumId w:val="39"/>
  </w:num>
  <w:num w:numId="38">
    <w:abstractNumId w:val="30"/>
  </w:num>
  <w:num w:numId="39">
    <w:abstractNumId w:val="34"/>
  </w:num>
  <w:num w:numId="40">
    <w:abstractNumId w:val="36"/>
  </w:num>
  <w:num w:numId="41">
    <w:abstractNumId w:val="21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ob Svendsen">
    <w15:presenceInfo w15:providerId="Windows Live" w15:userId="fb61d3b438fc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6145">
      <o:colormru v:ext="edit" colors="#a1bf36,#d0cf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1"/>
    <w:rsid w:val="00002B49"/>
    <w:rsid w:val="00003914"/>
    <w:rsid w:val="0001143F"/>
    <w:rsid w:val="0001186D"/>
    <w:rsid w:val="0001198D"/>
    <w:rsid w:val="0001451E"/>
    <w:rsid w:val="00016A72"/>
    <w:rsid w:val="0002101F"/>
    <w:rsid w:val="0002384A"/>
    <w:rsid w:val="00024055"/>
    <w:rsid w:val="00024418"/>
    <w:rsid w:val="00024F12"/>
    <w:rsid w:val="00025359"/>
    <w:rsid w:val="000253D0"/>
    <w:rsid w:val="00027798"/>
    <w:rsid w:val="00027A83"/>
    <w:rsid w:val="00030825"/>
    <w:rsid w:val="000310D8"/>
    <w:rsid w:val="00032415"/>
    <w:rsid w:val="000324A6"/>
    <w:rsid w:val="00032F1B"/>
    <w:rsid w:val="00033AC3"/>
    <w:rsid w:val="00033AC7"/>
    <w:rsid w:val="00034317"/>
    <w:rsid w:val="000406DB"/>
    <w:rsid w:val="00040889"/>
    <w:rsid w:val="00041943"/>
    <w:rsid w:val="00043556"/>
    <w:rsid w:val="00043CCC"/>
    <w:rsid w:val="00043E9C"/>
    <w:rsid w:val="00043ED4"/>
    <w:rsid w:val="000446F0"/>
    <w:rsid w:val="00044984"/>
    <w:rsid w:val="00045549"/>
    <w:rsid w:val="00045689"/>
    <w:rsid w:val="00047722"/>
    <w:rsid w:val="00050112"/>
    <w:rsid w:val="00050EAC"/>
    <w:rsid w:val="000517F6"/>
    <w:rsid w:val="00052D69"/>
    <w:rsid w:val="00054410"/>
    <w:rsid w:val="000555E1"/>
    <w:rsid w:val="000561E5"/>
    <w:rsid w:val="00056D64"/>
    <w:rsid w:val="00061B68"/>
    <w:rsid w:val="000631FF"/>
    <w:rsid w:val="00063AFA"/>
    <w:rsid w:val="00065712"/>
    <w:rsid w:val="000658E2"/>
    <w:rsid w:val="00065C76"/>
    <w:rsid w:val="00067083"/>
    <w:rsid w:val="00067FC3"/>
    <w:rsid w:val="000701EF"/>
    <w:rsid w:val="00071247"/>
    <w:rsid w:val="000715B5"/>
    <w:rsid w:val="00071AF7"/>
    <w:rsid w:val="00072081"/>
    <w:rsid w:val="00073337"/>
    <w:rsid w:val="00074677"/>
    <w:rsid w:val="00075EC2"/>
    <w:rsid w:val="00076640"/>
    <w:rsid w:val="00076BA1"/>
    <w:rsid w:val="000771CA"/>
    <w:rsid w:val="000809D2"/>
    <w:rsid w:val="0008349A"/>
    <w:rsid w:val="00084828"/>
    <w:rsid w:val="00084CA5"/>
    <w:rsid w:val="00085242"/>
    <w:rsid w:val="00086024"/>
    <w:rsid w:val="0009030A"/>
    <w:rsid w:val="000933AA"/>
    <w:rsid w:val="000937C9"/>
    <w:rsid w:val="00095EC9"/>
    <w:rsid w:val="000976D3"/>
    <w:rsid w:val="000A04E7"/>
    <w:rsid w:val="000A08FC"/>
    <w:rsid w:val="000A0A78"/>
    <w:rsid w:val="000A21EB"/>
    <w:rsid w:val="000A2E7E"/>
    <w:rsid w:val="000A31DF"/>
    <w:rsid w:val="000A6B64"/>
    <w:rsid w:val="000A765C"/>
    <w:rsid w:val="000B25BC"/>
    <w:rsid w:val="000B2A20"/>
    <w:rsid w:val="000B3589"/>
    <w:rsid w:val="000B3683"/>
    <w:rsid w:val="000B5D5C"/>
    <w:rsid w:val="000B67E3"/>
    <w:rsid w:val="000B6AC3"/>
    <w:rsid w:val="000B6E78"/>
    <w:rsid w:val="000B7BA9"/>
    <w:rsid w:val="000C0330"/>
    <w:rsid w:val="000C3DB3"/>
    <w:rsid w:val="000C43B8"/>
    <w:rsid w:val="000C446D"/>
    <w:rsid w:val="000C5E91"/>
    <w:rsid w:val="000C5F1B"/>
    <w:rsid w:val="000D344C"/>
    <w:rsid w:val="000D40DE"/>
    <w:rsid w:val="000D50C0"/>
    <w:rsid w:val="000E24E5"/>
    <w:rsid w:val="000E4512"/>
    <w:rsid w:val="000E6F13"/>
    <w:rsid w:val="000E7B7A"/>
    <w:rsid w:val="000F6093"/>
    <w:rsid w:val="000F7246"/>
    <w:rsid w:val="00100C7D"/>
    <w:rsid w:val="001013B1"/>
    <w:rsid w:val="00101596"/>
    <w:rsid w:val="0010269F"/>
    <w:rsid w:val="001041DC"/>
    <w:rsid w:val="00105AB7"/>
    <w:rsid w:val="00106F2C"/>
    <w:rsid w:val="001119EC"/>
    <w:rsid w:val="00113C6B"/>
    <w:rsid w:val="001156F0"/>
    <w:rsid w:val="001168E7"/>
    <w:rsid w:val="00116EF8"/>
    <w:rsid w:val="00117739"/>
    <w:rsid w:val="00125F9A"/>
    <w:rsid w:val="00126165"/>
    <w:rsid w:val="001269EE"/>
    <w:rsid w:val="00127039"/>
    <w:rsid w:val="001273A1"/>
    <w:rsid w:val="001321D4"/>
    <w:rsid w:val="00132585"/>
    <w:rsid w:val="00132B50"/>
    <w:rsid w:val="0013330D"/>
    <w:rsid w:val="00133865"/>
    <w:rsid w:val="00133BC5"/>
    <w:rsid w:val="00134814"/>
    <w:rsid w:val="001362EC"/>
    <w:rsid w:val="00136DDB"/>
    <w:rsid w:val="001370FA"/>
    <w:rsid w:val="00141FDA"/>
    <w:rsid w:val="001427BF"/>
    <w:rsid w:val="00142BFA"/>
    <w:rsid w:val="00142F57"/>
    <w:rsid w:val="0014436F"/>
    <w:rsid w:val="001461B8"/>
    <w:rsid w:val="00146A64"/>
    <w:rsid w:val="00146D6E"/>
    <w:rsid w:val="00147843"/>
    <w:rsid w:val="00151B7C"/>
    <w:rsid w:val="00152FA6"/>
    <w:rsid w:val="00153791"/>
    <w:rsid w:val="00154570"/>
    <w:rsid w:val="00154AB5"/>
    <w:rsid w:val="00155A24"/>
    <w:rsid w:val="00157732"/>
    <w:rsid w:val="00160449"/>
    <w:rsid w:val="00160562"/>
    <w:rsid w:val="00160BF6"/>
    <w:rsid w:val="001628AC"/>
    <w:rsid w:val="00164D5A"/>
    <w:rsid w:val="00166967"/>
    <w:rsid w:val="0016776B"/>
    <w:rsid w:val="0016792B"/>
    <w:rsid w:val="00174814"/>
    <w:rsid w:val="001755A8"/>
    <w:rsid w:val="001806EA"/>
    <w:rsid w:val="00180896"/>
    <w:rsid w:val="001817C2"/>
    <w:rsid w:val="00181C75"/>
    <w:rsid w:val="00181F53"/>
    <w:rsid w:val="00183CBB"/>
    <w:rsid w:val="0018417F"/>
    <w:rsid w:val="001852B3"/>
    <w:rsid w:val="0018607C"/>
    <w:rsid w:val="001868FA"/>
    <w:rsid w:val="001873BA"/>
    <w:rsid w:val="00187587"/>
    <w:rsid w:val="001877AE"/>
    <w:rsid w:val="00190776"/>
    <w:rsid w:val="001942B0"/>
    <w:rsid w:val="001945E8"/>
    <w:rsid w:val="00194795"/>
    <w:rsid w:val="00195938"/>
    <w:rsid w:val="001959FD"/>
    <w:rsid w:val="00195E13"/>
    <w:rsid w:val="001A0F1F"/>
    <w:rsid w:val="001A2C23"/>
    <w:rsid w:val="001A3429"/>
    <w:rsid w:val="001A577B"/>
    <w:rsid w:val="001A654D"/>
    <w:rsid w:val="001A7055"/>
    <w:rsid w:val="001B17BE"/>
    <w:rsid w:val="001B288C"/>
    <w:rsid w:val="001B3824"/>
    <w:rsid w:val="001B3D0E"/>
    <w:rsid w:val="001B59E6"/>
    <w:rsid w:val="001B5B24"/>
    <w:rsid w:val="001B6F0D"/>
    <w:rsid w:val="001C071C"/>
    <w:rsid w:val="001C121F"/>
    <w:rsid w:val="001C17D4"/>
    <w:rsid w:val="001C3E19"/>
    <w:rsid w:val="001C47BA"/>
    <w:rsid w:val="001C5179"/>
    <w:rsid w:val="001C639A"/>
    <w:rsid w:val="001C7DB5"/>
    <w:rsid w:val="001D602C"/>
    <w:rsid w:val="001D7F3C"/>
    <w:rsid w:val="001E2B77"/>
    <w:rsid w:val="001E7180"/>
    <w:rsid w:val="001E71F4"/>
    <w:rsid w:val="001F0079"/>
    <w:rsid w:val="001F10A2"/>
    <w:rsid w:val="001F2490"/>
    <w:rsid w:val="001F39F2"/>
    <w:rsid w:val="001F4C8E"/>
    <w:rsid w:val="001F5B7B"/>
    <w:rsid w:val="00200E40"/>
    <w:rsid w:val="0020116F"/>
    <w:rsid w:val="00201428"/>
    <w:rsid w:val="0020412A"/>
    <w:rsid w:val="002043FE"/>
    <w:rsid w:val="0020467E"/>
    <w:rsid w:val="002056F2"/>
    <w:rsid w:val="00205C0B"/>
    <w:rsid w:val="00206D2B"/>
    <w:rsid w:val="00206EC7"/>
    <w:rsid w:val="00212D00"/>
    <w:rsid w:val="00212E94"/>
    <w:rsid w:val="00213058"/>
    <w:rsid w:val="00216A63"/>
    <w:rsid w:val="002174CB"/>
    <w:rsid w:val="00217FCA"/>
    <w:rsid w:val="00220D81"/>
    <w:rsid w:val="00221849"/>
    <w:rsid w:val="0022527B"/>
    <w:rsid w:val="00226464"/>
    <w:rsid w:val="0022646F"/>
    <w:rsid w:val="00232A08"/>
    <w:rsid w:val="0023547F"/>
    <w:rsid w:val="00240492"/>
    <w:rsid w:val="002417E2"/>
    <w:rsid w:val="00242665"/>
    <w:rsid w:val="002434AC"/>
    <w:rsid w:val="0024393B"/>
    <w:rsid w:val="00245AF9"/>
    <w:rsid w:val="0024761A"/>
    <w:rsid w:val="002479D9"/>
    <w:rsid w:val="00247E97"/>
    <w:rsid w:val="002519AD"/>
    <w:rsid w:val="00251BB1"/>
    <w:rsid w:val="00252C5F"/>
    <w:rsid w:val="00255516"/>
    <w:rsid w:val="00256600"/>
    <w:rsid w:val="00257669"/>
    <w:rsid w:val="00262703"/>
    <w:rsid w:val="00262A8D"/>
    <w:rsid w:val="0026342E"/>
    <w:rsid w:val="00263944"/>
    <w:rsid w:val="0026565D"/>
    <w:rsid w:val="00266FBF"/>
    <w:rsid w:val="00267EEE"/>
    <w:rsid w:val="002707FB"/>
    <w:rsid w:val="0027208B"/>
    <w:rsid w:val="00272B7C"/>
    <w:rsid w:val="002736F0"/>
    <w:rsid w:val="0027452F"/>
    <w:rsid w:val="00275F9E"/>
    <w:rsid w:val="00281F13"/>
    <w:rsid w:val="0028237F"/>
    <w:rsid w:val="00282AF2"/>
    <w:rsid w:val="00284B47"/>
    <w:rsid w:val="002863F1"/>
    <w:rsid w:val="0028693B"/>
    <w:rsid w:val="002870AF"/>
    <w:rsid w:val="00290C1E"/>
    <w:rsid w:val="00290EFF"/>
    <w:rsid w:val="00291221"/>
    <w:rsid w:val="00294C69"/>
    <w:rsid w:val="0029595A"/>
    <w:rsid w:val="00296205"/>
    <w:rsid w:val="00296F63"/>
    <w:rsid w:val="002979F2"/>
    <w:rsid w:val="00297CD6"/>
    <w:rsid w:val="002A5989"/>
    <w:rsid w:val="002A5D94"/>
    <w:rsid w:val="002A5F43"/>
    <w:rsid w:val="002A6187"/>
    <w:rsid w:val="002A7E8B"/>
    <w:rsid w:val="002B025A"/>
    <w:rsid w:val="002B07D7"/>
    <w:rsid w:val="002B0805"/>
    <w:rsid w:val="002B34E8"/>
    <w:rsid w:val="002B5739"/>
    <w:rsid w:val="002B687A"/>
    <w:rsid w:val="002B6C7A"/>
    <w:rsid w:val="002B74CA"/>
    <w:rsid w:val="002B7BE4"/>
    <w:rsid w:val="002B7D11"/>
    <w:rsid w:val="002C0B6F"/>
    <w:rsid w:val="002C1E81"/>
    <w:rsid w:val="002C38B6"/>
    <w:rsid w:val="002C3F69"/>
    <w:rsid w:val="002C4097"/>
    <w:rsid w:val="002C4AE5"/>
    <w:rsid w:val="002C4C34"/>
    <w:rsid w:val="002C557A"/>
    <w:rsid w:val="002C70B8"/>
    <w:rsid w:val="002C7B85"/>
    <w:rsid w:val="002D2292"/>
    <w:rsid w:val="002D42A9"/>
    <w:rsid w:val="002D5DB6"/>
    <w:rsid w:val="002D6DA6"/>
    <w:rsid w:val="002D7BE6"/>
    <w:rsid w:val="002D7C6C"/>
    <w:rsid w:val="002E5070"/>
    <w:rsid w:val="002E5104"/>
    <w:rsid w:val="002E534A"/>
    <w:rsid w:val="002F2587"/>
    <w:rsid w:val="002F3C21"/>
    <w:rsid w:val="002F42BA"/>
    <w:rsid w:val="002F50DD"/>
    <w:rsid w:val="002F77E2"/>
    <w:rsid w:val="003015E8"/>
    <w:rsid w:val="00301C3E"/>
    <w:rsid w:val="00302BB1"/>
    <w:rsid w:val="00303EB5"/>
    <w:rsid w:val="003040B9"/>
    <w:rsid w:val="00304434"/>
    <w:rsid w:val="00304D74"/>
    <w:rsid w:val="003050CD"/>
    <w:rsid w:val="003056C9"/>
    <w:rsid w:val="00306117"/>
    <w:rsid w:val="00306441"/>
    <w:rsid w:val="00310584"/>
    <w:rsid w:val="00310AD6"/>
    <w:rsid w:val="00310B98"/>
    <w:rsid w:val="00311B37"/>
    <w:rsid w:val="00312479"/>
    <w:rsid w:val="003149E3"/>
    <w:rsid w:val="00316782"/>
    <w:rsid w:val="003206A9"/>
    <w:rsid w:val="0032081D"/>
    <w:rsid w:val="00323022"/>
    <w:rsid w:val="00323476"/>
    <w:rsid w:val="00324FAF"/>
    <w:rsid w:val="003262DA"/>
    <w:rsid w:val="003263EB"/>
    <w:rsid w:val="00330AE2"/>
    <w:rsid w:val="003314FA"/>
    <w:rsid w:val="00333088"/>
    <w:rsid w:val="0033473F"/>
    <w:rsid w:val="00334987"/>
    <w:rsid w:val="00336863"/>
    <w:rsid w:val="00337159"/>
    <w:rsid w:val="00342A82"/>
    <w:rsid w:val="0034358F"/>
    <w:rsid w:val="003463F1"/>
    <w:rsid w:val="00346838"/>
    <w:rsid w:val="00350674"/>
    <w:rsid w:val="003519B2"/>
    <w:rsid w:val="00352365"/>
    <w:rsid w:val="003535E7"/>
    <w:rsid w:val="00354020"/>
    <w:rsid w:val="003555F2"/>
    <w:rsid w:val="00355901"/>
    <w:rsid w:val="00357BC5"/>
    <w:rsid w:val="00362DFC"/>
    <w:rsid w:val="00363725"/>
    <w:rsid w:val="00363730"/>
    <w:rsid w:val="00364D9C"/>
    <w:rsid w:val="00365652"/>
    <w:rsid w:val="003656D1"/>
    <w:rsid w:val="00365FF4"/>
    <w:rsid w:val="003675E4"/>
    <w:rsid w:val="00367B63"/>
    <w:rsid w:val="00367E40"/>
    <w:rsid w:val="00371004"/>
    <w:rsid w:val="00375DBC"/>
    <w:rsid w:val="00376CD3"/>
    <w:rsid w:val="003810F1"/>
    <w:rsid w:val="00381733"/>
    <w:rsid w:val="00381AA5"/>
    <w:rsid w:val="003841E6"/>
    <w:rsid w:val="0038445D"/>
    <w:rsid w:val="003847AA"/>
    <w:rsid w:val="00385375"/>
    <w:rsid w:val="0038720F"/>
    <w:rsid w:val="00391817"/>
    <w:rsid w:val="00392DBF"/>
    <w:rsid w:val="003960E9"/>
    <w:rsid w:val="003962A3"/>
    <w:rsid w:val="003A046B"/>
    <w:rsid w:val="003A083F"/>
    <w:rsid w:val="003A11B3"/>
    <w:rsid w:val="003A33D6"/>
    <w:rsid w:val="003A3EF8"/>
    <w:rsid w:val="003A4E47"/>
    <w:rsid w:val="003A5474"/>
    <w:rsid w:val="003A67D2"/>
    <w:rsid w:val="003B03BA"/>
    <w:rsid w:val="003B0DCD"/>
    <w:rsid w:val="003B1AED"/>
    <w:rsid w:val="003B3DD5"/>
    <w:rsid w:val="003B4830"/>
    <w:rsid w:val="003B491E"/>
    <w:rsid w:val="003B51EB"/>
    <w:rsid w:val="003B6580"/>
    <w:rsid w:val="003B6903"/>
    <w:rsid w:val="003B692D"/>
    <w:rsid w:val="003C04E5"/>
    <w:rsid w:val="003C09A7"/>
    <w:rsid w:val="003C1390"/>
    <w:rsid w:val="003C13BA"/>
    <w:rsid w:val="003C26DD"/>
    <w:rsid w:val="003C349A"/>
    <w:rsid w:val="003C3F25"/>
    <w:rsid w:val="003C4779"/>
    <w:rsid w:val="003C57F0"/>
    <w:rsid w:val="003C593E"/>
    <w:rsid w:val="003C5948"/>
    <w:rsid w:val="003D1A55"/>
    <w:rsid w:val="003D1CBA"/>
    <w:rsid w:val="003D2336"/>
    <w:rsid w:val="003D37AF"/>
    <w:rsid w:val="003D6CA1"/>
    <w:rsid w:val="003E0EFC"/>
    <w:rsid w:val="003E1754"/>
    <w:rsid w:val="003E4599"/>
    <w:rsid w:val="003E4D06"/>
    <w:rsid w:val="003F0CB1"/>
    <w:rsid w:val="003F3463"/>
    <w:rsid w:val="003F4AEC"/>
    <w:rsid w:val="003F5DC2"/>
    <w:rsid w:val="003F6D77"/>
    <w:rsid w:val="00400A94"/>
    <w:rsid w:val="00401A75"/>
    <w:rsid w:val="00401E2E"/>
    <w:rsid w:val="00404603"/>
    <w:rsid w:val="004051FD"/>
    <w:rsid w:val="004054B6"/>
    <w:rsid w:val="00406E1F"/>
    <w:rsid w:val="00411E2F"/>
    <w:rsid w:val="00412D5B"/>
    <w:rsid w:val="0041683A"/>
    <w:rsid w:val="004168CB"/>
    <w:rsid w:val="00416A9C"/>
    <w:rsid w:val="00420458"/>
    <w:rsid w:val="0042168C"/>
    <w:rsid w:val="00423498"/>
    <w:rsid w:val="00427FE2"/>
    <w:rsid w:val="00430097"/>
    <w:rsid w:val="0043062C"/>
    <w:rsid w:val="00433522"/>
    <w:rsid w:val="00433983"/>
    <w:rsid w:val="0043402B"/>
    <w:rsid w:val="0043428E"/>
    <w:rsid w:val="00435599"/>
    <w:rsid w:val="00435917"/>
    <w:rsid w:val="0043594C"/>
    <w:rsid w:val="0044420E"/>
    <w:rsid w:val="004458F7"/>
    <w:rsid w:val="00450B14"/>
    <w:rsid w:val="00452107"/>
    <w:rsid w:val="004538BC"/>
    <w:rsid w:val="00453ABD"/>
    <w:rsid w:val="004543B2"/>
    <w:rsid w:val="004544DD"/>
    <w:rsid w:val="00454946"/>
    <w:rsid w:val="00455359"/>
    <w:rsid w:val="00457E5D"/>
    <w:rsid w:val="00460771"/>
    <w:rsid w:val="00461861"/>
    <w:rsid w:val="004620AB"/>
    <w:rsid w:val="004644D0"/>
    <w:rsid w:val="00465A42"/>
    <w:rsid w:val="0046622D"/>
    <w:rsid w:val="00466ABD"/>
    <w:rsid w:val="00466C9B"/>
    <w:rsid w:val="0047474A"/>
    <w:rsid w:val="00474C2D"/>
    <w:rsid w:val="0047501D"/>
    <w:rsid w:val="0047522B"/>
    <w:rsid w:val="00477E23"/>
    <w:rsid w:val="00481E2D"/>
    <w:rsid w:val="0048224C"/>
    <w:rsid w:val="00483EB6"/>
    <w:rsid w:val="00484A78"/>
    <w:rsid w:val="00486D17"/>
    <w:rsid w:val="00487BBB"/>
    <w:rsid w:val="004900D1"/>
    <w:rsid w:val="00490206"/>
    <w:rsid w:val="00492ACE"/>
    <w:rsid w:val="00492F3B"/>
    <w:rsid w:val="00495B3C"/>
    <w:rsid w:val="00495DA5"/>
    <w:rsid w:val="00497CA5"/>
    <w:rsid w:val="00497EA2"/>
    <w:rsid w:val="004A0342"/>
    <w:rsid w:val="004A18EB"/>
    <w:rsid w:val="004A1A56"/>
    <w:rsid w:val="004A3365"/>
    <w:rsid w:val="004A3C88"/>
    <w:rsid w:val="004A5F79"/>
    <w:rsid w:val="004A791B"/>
    <w:rsid w:val="004B091E"/>
    <w:rsid w:val="004B0BA2"/>
    <w:rsid w:val="004B5972"/>
    <w:rsid w:val="004B67A9"/>
    <w:rsid w:val="004B6AFE"/>
    <w:rsid w:val="004B77B9"/>
    <w:rsid w:val="004C02AC"/>
    <w:rsid w:val="004C03EA"/>
    <w:rsid w:val="004C1B32"/>
    <w:rsid w:val="004C1FE1"/>
    <w:rsid w:val="004C382C"/>
    <w:rsid w:val="004C5AE8"/>
    <w:rsid w:val="004D14DC"/>
    <w:rsid w:val="004D46B9"/>
    <w:rsid w:val="004D47C5"/>
    <w:rsid w:val="004D48E6"/>
    <w:rsid w:val="004D6F49"/>
    <w:rsid w:val="004D7985"/>
    <w:rsid w:val="004E3BF5"/>
    <w:rsid w:val="004E465D"/>
    <w:rsid w:val="004E5159"/>
    <w:rsid w:val="004F0E9D"/>
    <w:rsid w:val="004F25E5"/>
    <w:rsid w:val="004F4B4E"/>
    <w:rsid w:val="004F7923"/>
    <w:rsid w:val="00500003"/>
    <w:rsid w:val="0050002C"/>
    <w:rsid w:val="00500536"/>
    <w:rsid w:val="00502068"/>
    <w:rsid w:val="005026B7"/>
    <w:rsid w:val="005026E3"/>
    <w:rsid w:val="005036D9"/>
    <w:rsid w:val="00503A45"/>
    <w:rsid w:val="0050504E"/>
    <w:rsid w:val="0051158F"/>
    <w:rsid w:val="00511E5E"/>
    <w:rsid w:val="00512816"/>
    <w:rsid w:val="00513CBA"/>
    <w:rsid w:val="0051433B"/>
    <w:rsid w:val="005149F4"/>
    <w:rsid w:val="00514BAA"/>
    <w:rsid w:val="0051598E"/>
    <w:rsid w:val="00515C73"/>
    <w:rsid w:val="0052002F"/>
    <w:rsid w:val="005201A5"/>
    <w:rsid w:val="00520504"/>
    <w:rsid w:val="00520951"/>
    <w:rsid w:val="00521D03"/>
    <w:rsid w:val="00521E2D"/>
    <w:rsid w:val="00523EBE"/>
    <w:rsid w:val="005249D7"/>
    <w:rsid w:val="00524BB1"/>
    <w:rsid w:val="005256F9"/>
    <w:rsid w:val="00525834"/>
    <w:rsid w:val="005269FE"/>
    <w:rsid w:val="0052763C"/>
    <w:rsid w:val="00527B16"/>
    <w:rsid w:val="00527CFA"/>
    <w:rsid w:val="00530EB8"/>
    <w:rsid w:val="005312D6"/>
    <w:rsid w:val="00532714"/>
    <w:rsid w:val="00532AF7"/>
    <w:rsid w:val="00537B02"/>
    <w:rsid w:val="00540A33"/>
    <w:rsid w:val="00541175"/>
    <w:rsid w:val="0054124F"/>
    <w:rsid w:val="00541A07"/>
    <w:rsid w:val="00542115"/>
    <w:rsid w:val="00542C1A"/>
    <w:rsid w:val="005438A2"/>
    <w:rsid w:val="00544EB1"/>
    <w:rsid w:val="00545CEE"/>
    <w:rsid w:val="005500EC"/>
    <w:rsid w:val="00554CDD"/>
    <w:rsid w:val="00554CE8"/>
    <w:rsid w:val="00556F6D"/>
    <w:rsid w:val="0056040E"/>
    <w:rsid w:val="00560C79"/>
    <w:rsid w:val="00561600"/>
    <w:rsid w:val="00561EF1"/>
    <w:rsid w:val="00566239"/>
    <w:rsid w:val="00570D0C"/>
    <w:rsid w:val="00570DB5"/>
    <w:rsid w:val="00570E8B"/>
    <w:rsid w:val="00571155"/>
    <w:rsid w:val="00571CC2"/>
    <w:rsid w:val="00571EF9"/>
    <w:rsid w:val="0057426E"/>
    <w:rsid w:val="0057471A"/>
    <w:rsid w:val="00574846"/>
    <w:rsid w:val="00574A6E"/>
    <w:rsid w:val="00576A13"/>
    <w:rsid w:val="00576AAC"/>
    <w:rsid w:val="00577AAA"/>
    <w:rsid w:val="00577EF7"/>
    <w:rsid w:val="00582FFA"/>
    <w:rsid w:val="00583236"/>
    <w:rsid w:val="005846D0"/>
    <w:rsid w:val="005859E5"/>
    <w:rsid w:val="00585D98"/>
    <w:rsid w:val="00586D0C"/>
    <w:rsid w:val="0059208B"/>
    <w:rsid w:val="00593AF5"/>
    <w:rsid w:val="00594EF3"/>
    <w:rsid w:val="00595C09"/>
    <w:rsid w:val="0059636B"/>
    <w:rsid w:val="00596B4E"/>
    <w:rsid w:val="00596CE1"/>
    <w:rsid w:val="005A1791"/>
    <w:rsid w:val="005A3F1F"/>
    <w:rsid w:val="005A6BC3"/>
    <w:rsid w:val="005B1006"/>
    <w:rsid w:val="005B19EF"/>
    <w:rsid w:val="005B3D64"/>
    <w:rsid w:val="005B43D0"/>
    <w:rsid w:val="005B4535"/>
    <w:rsid w:val="005B5356"/>
    <w:rsid w:val="005B75F9"/>
    <w:rsid w:val="005C1EF3"/>
    <w:rsid w:val="005C1F7A"/>
    <w:rsid w:val="005C3A93"/>
    <w:rsid w:val="005C4EE8"/>
    <w:rsid w:val="005D07A3"/>
    <w:rsid w:val="005D1617"/>
    <w:rsid w:val="005D1737"/>
    <w:rsid w:val="005D2B4F"/>
    <w:rsid w:val="005D68B0"/>
    <w:rsid w:val="005D6BD6"/>
    <w:rsid w:val="005D71A2"/>
    <w:rsid w:val="005E0394"/>
    <w:rsid w:val="005E0C0D"/>
    <w:rsid w:val="005E1770"/>
    <w:rsid w:val="005E3A48"/>
    <w:rsid w:val="005E6310"/>
    <w:rsid w:val="005E68D0"/>
    <w:rsid w:val="005E691C"/>
    <w:rsid w:val="005E6A22"/>
    <w:rsid w:val="005E6CCB"/>
    <w:rsid w:val="005E7FE2"/>
    <w:rsid w:val="005F40B7"/>
    <w:rsid w:val="005F4E2F"/>
    <w:rsid w:val="005F5B32"/>
    <w:rsid w:val="006002C2"/>
    <w:rsid w:val="006025AA"/>
    <w:rsid w:val="00602F16"/>
    <w:rsid w:val="00603596"/>
    <w:rsid w:val="00605AE9"/>
    <w:rsid w:val="00610AFF"/>
    <w:rsid w:val="00611F2C"/>
    <w:rsid w:val="00612959"/>
    <w:rsid w:val="00613174"/>
    <w:rsid w:val="00615006"/>
    <w:rsid w:val="00616E3E"/>
    <w:rsid w:val="00617B9A"/>
    <w:rsid w:val="00620170"/>
    <w:rsid w:val="00626063"/>
    <w:rsid w:val="006270EF"/>
    <w:rsid w:val="00632CB0"/>
    <w:rsid w:val="00635221"/>
    <w:rsid w:val="00635520"/>
    <w:rsid w:val="00635B5F"/>
    <w:rsid w:val="006370DC"/>
    <w:rsid w:val="00637FEF"/>
    <w:rsid w:val="00641A81"/>
    <w:rsid w:val="006425FC"/>
    <w:rsid w:val="00642B1F"/>
    <w:rsid w:val="00642BEF"/>
    <w:rsid w:val="006431A8"/>
    <w:rsid w:val="006437A7"/>
    <w:rsid w:val="00643D10"/>
    <w:rsid w:val="00643D6A"/>
    <w:rsid w:val="00644D6C"/>
    <w:rsid w:val="00646BC4"/>
    <w:rsid w:val="00650493"/>
    <w:rsid w:val="006509F6"/>
    <w:rsid w:val="00650B3B"/>
    <w:rsid w:val="00652272"/>
    <w:rsid w:val="006550E8"/>
    <w:rsid w:val="00655FA5"/>
    <w:rsid w:val="006574EA"/>
    <w:rsid w:val="006621D2"/>
    <w:rsid w:val="00666242"/>
    <w:rsid w:val="00666C18"/>
    <w:rsid w:val="00667F88"/>
    <w:rsid w:val="006705D8"/>
    <w:rsid w:val="0067174B"/>
    <w:rsid w:val="0067357A"/>
    <w:rsid w:val="00676272"/>
    <w:rsid w:val="006776BC"/>
    <w:rsid w:val="00677DD9"/>
    <w:rsid w:val="006800A7"/>
    <w:rsid w:val="0068085F"/>
    <w:rsid w:val="00681926"/>
    <w:rsid w:val="006826DE"/>
    <w:rsid w:val="00682B3C"/>
    <w:rsid w:val="00683AE2"/>
    <w:rsid w:val="00684155"/>
    <w:rsid w:val="00684387"/>
    <w:rsid w:val="00684B27"/>
    <w:rsid w:val="006852F3"/>
    <w:rsid w:val="00685D48"/>
    <w:rsid w:val="00686386"/>
    <w:rsid w:val="00686D6F"/>
    <w:rsid w:val="0069048F"/>
    <w:rsid w:val="00692088"/>
    <w:rsid w:val="00692892"/>
    <w:rsid w:val="00692AD4"/>
    <w:rsid w:val="00693D75"/>
    <w:rsid w:val="00694C45"/>
    <w:rsid w:val="00697FBF"/>
    <w:rsid w:val="006A20FF"/>
    <w:rsid w:val="006A76AD"/>
    <w:rsid w:val="006B045C"/>
    <w:rsid w:val="006B437F"/>
    <w:rsid w:val="006B5218"/>
    <w:rsid w:val="006B7969"/>
    <w:rsid w:val="006C16BF"/>
    <w:rsid w:val="006C19CB"/>
    <w:rsid w:val="006C1BC8"/>
    <w:rsid w:val="006C20A9"/>
    <w:rsid w:val="006C28A5"/>
    <w:rsid w:val="006C379A"/>
    <w:rsid w:val="006C3840"/>
    <w:rsid w:val="006C629A"/>
    <w:rsid w:val="006D1F4F"/>
    <w:rsid w:val="006D2497"/>
    <w:rsid w:val="006D2FAE"/>
    <w:rsid w:val="006D37CC"/>
    <w:rsid w:val="006D57D5"/>
    <w:rsid w:val="006D57E5"/>
    <w:rsid w:val="006D6638"/>
    <w:rsid w:val="006D6D68"/>
    <w:rsid w:val="006D729F"/>
    <w:rsid w:val="006E021A"/>
    <w:rsid w:val="006E0F8F"/>
    <w:rsid w:val="006E4158"/>
    <w:rsid w:val="006E4488"/>
    <w:rsid w:val="006E5613"/>
    <w:rsid w:val="006E64E7"/>
    <w:rsid w:val="006E65AC"/>
    <w:rsid w:val="006F0164"/>
    <w:rsid w:val="006F1CC0"/>
    <w:rsid w:val="006F4F18"/>
    <w:rsid w:val="006F5760"/>
    <w:rsid w:val="006F661E"/>
    <w:rsid w:val="006F71F7"/>
    <w:rsid w:val="006F7C44"/>
    <w:rsid w:val="00701D1B"/>
    <w:rsid w:val="00705CF1"/>
    <w:rsid w:val="00705EFC"/>
    <w:rsid w:val="0070761E"/>
    <w:rsid w:val="007120A5"/>
    <w:rsid w:val="00712D76"/>
    <w:rsid w:val="00713231"/>
    <w:rsid w:val="00715810"/>
    <w:rsid w:val="0071583D"/>
    <w:rsid w:val="00721B4E"/>
    <w:rsid w:val="00721F26"/>
    <w:rsid w:val="00722389"/>
    <w:rsid w:val="00722EE7"/>
    <w:rsid w:val="0072426F"/>
    <w:rsid w:val="00724944"/>
    <w:rsid w:val="00724CC9"/>
    <w:rsid w:val="007253DA"/>
    <w:rsid w:val="00730960"/>
    <w:rsid w:val="00731C03"/>
    <w:rsid w:val="0073374F"/>
    <w:rsid w:val="00734664"/>
    <w:rsid w:val="00734C2A"/>
    <w:rsid w:val="0074180B"/>
    <w:rsid w:val="007432BB"/>
    <w:rsid w:val="00743F83"/>
    <w:rsid w:val="00744C9D"/>
    <w:rsid w:val="00744D6B"/>
    <w:rsid w:val="00746288"/>
    <w:rsid w:val="00750067"/>
    <w:rsid w:val="007544A6"/>
    <w:rsid w:val="00757C7B"/>
    <w:rsid w:val="007615DE"/>
    <w:rsid w:val="00761BC9"/>
    <w:rsid w:val="00762D32"/>
    <w:rsid w:val="00763230"/>
    <w:rsid w:val="007643CA"/>
    <w:rsid w:val="00765EE2"/>
    <w:rsid w:val="00767588"/>
    <w:rsid w:val="007704A6"/>
    <w:rsid w:val="00770C93"/>
    <w:rsid w:val="007714FA"/>
    <w:rsid w:val="007720CA"/>
    <w:rsid w:val="007739BB"/>
    <w:rsid w:val="007743A1"/>
    <w:rsid w:val="00774C89"/>
    <w:rsid w:val="00780A53"/>
    <w:rsid w:val="00780B3B"/>
    <w:rsid w:val="00782382"/>
    <w:rsid w:val="00783AC3"/>
    <w:rsid w:val="00786D07"/>
    <w:rsid w:val="00786F2B"/>
    <w:rsid w:val="0079065F"/>
    <w:rsid w:val="00790ADE"/>
    <w:rsid w:val="00791D26"/>
    <w:rsid w:val="0079222C"/>
    <w:rsid w:val="007932C0"/>
    <w:rsid w:val="00793682"/>
    <w:rsid w:val="007957B1"/>
    <w:rsid w:val="00797241"/>
    <w:rsid w:val="007A034D"/>
    <w:rsid w:val="007A0C4E"/>
    <w:rsid w:val="007A0FC2"/>
    <w:rsid w:val="007A16D8"/>
    <w:rsid w:val="007A3B62"/>
    <w:rsid w:val="007A3FB0"/>
    <w:rsid w:val="007A4549"/>
    <w:rsid w:val="007A4D2E"/>
    <w:rsid w:val="007A7A88"/>
    <w:rsid w:val="007B05F2"/>
    <w:rsid w:val="007B4434"/>
    <w:rsid w:val="007C0687"/>
    <w:rsid w:val="007C2FC8"/>
    <w:rsid w:val="007C37D5"/>
    <w:rsid w:val="007C44D9"/>
    <w:rsid w:val="007C5A2C"/>
    <w:rsid w:val="007D010E"/>
    <w:rsid w:val="007D0261"/>
    <w:rsid w:val="007D08D7"/>
    <w:rsid w:val="007D6B7B"/>
    <w:rsid w:val="007E280C"/>
    <w:rsid w:val="007E2BDE"/>
    <w:rsid w:val="007E3ACB"/>
    <w:rsid w:val="007E3D2A"/>
    <w:rsid w:val="007E412A"/>
    <w:rsid w:val="007E497F"/>
    <w:rsid w:val="007E5CEB"/>
    <w:rsid w:val="007F117C"/>
    <w:rsid w:val="007F1631"/>
    <w:rsid w:val="007F4482"/>
    <w:rsid w:val="007F6DC7"/>
    <w:rsid w:val="007F719C"/>
    <w:rsid w:val="008003AD"/>
    <w:rsid w:val="008003C8"/>
    <w:rsid w:val="00803465"/>
    <w:rsid w:val="0080365B"/>
    <w:rsid w:val="00803A6B"/>
    <w:rsid w:val="00806370"/>
    <w:rsid w:val="00810248"/>
    <w:rsid w:val="00810535"/>
    <w:rsid w:val="00810A15"/>
    <w:rsid w:val="00811787"/>
    <w:rsid w:val="0081497D"/>
    <w:rsid w:val="0081765B"/>
    <w:rsid w:val="008215F4"/>
    <w:rsid w:val="008231A5"/>
    <w:rsid w:val="00823A88"/>
    <w:rsid w:val="00824548"/>
    <w:rsid w:val="00824760"/>
    <w:rsid w:val="008261CD"/>
    <w:rsid w:val="008266F7"/>
    <w:rsid w:val="008272E9"/>
    <w:rsid w:val="008272F8"/>
    <w:rsid w:val="00827389"/>
    <w:rsid w:val="008274C1"/>
    <w:rsid w:val="008303DF"/>
    <w:rsid w:val="00830FD4"/>
    <w:rsid w:val="00831251"/>
    <w:rsid w:val="00832700"/>
    <w:rsid w:val="00832D79"/>
    <w:rsid w:val="0083403A"/>
    <w:rsid w:val="00834703"/>
    <w:rsid w:val="00834A2A"/>
    <w:rsid w:val="008354B2"/>
    <w:rsid w:val="008356BA"/>
    <w:rsid w:val="00836DC2"/>
    <w:rsid w:val="0083709E"/>
    <w:rsid w:val="0084315C"/>
    <w:rsid w:val="0084492C"/>
    <w:rsid w:val="008512DF"/>
    <w:rsid w:val="00853BF4"/>
    <w:rsid w:val="00854D7E"/>
    <w:rsid w:val="0085750B"/>
    <w:rsid w:val="00860333"/>
    <w:rsid w:val="00863902"/>
    <w:rsid w:val="00865C2C"/>
    <w:rsid w:val="00870939"/>
    <w:rsid w:val="00870C7D"/>
    <w:rsid w:val="00872CFF"/>
    <w:rsid w:val="0087519F"/>
    <w:rsid w:val="00875906"/>
    <w:rsid w:val="008772A0"/>
    <w:rsid w:val="00880462"/>
    <w:rsid w:val="00881AF1"/>
    <w:rsid w:val="00881C0C"/>
    <w:rsid w:val="00882021"/>
    <w:rsid w:val="0088226D"/>
    <w:rsid w:val="00882908"/>
    <w:rsid w:val="00882D4B"/>
    <w:rsid w:val="0088401F"/>
    <w:rsid w:val="00886A59"/>
    <w:rsid w:val="00886EEE"/>
    <w:rsid w:val="00890E59"/>
    <w:rsid w:val="008911D6"/>
    <w:rsid w:val="00892412"/>
    <w:rsid w:val="00892678"/>
    <w:rsid w:val="0089461B"/>
    <w:rsid w:val="008948B1"/>
    <w:rsid w:val="00895ABA"/>
    <w:rsid w:val="008961C0"/>
    <w:rsid w:val="00896942"/>
    <w:rsid w:val="00896B06"/>
    <w:rsid w:val="00897C81"/>
    <w:rsid w:val="00897D11"/>
    <w:rsid w:val="008A10A1"/>
    <w:rsid w:val="008A1D80"/>
    <w:rsid w:val="008A50CB"/>
    <w:rsid w:val="008A59A6"/>
    <w:rsid w:val="008A7836"/>
    <w:rsid w:val="008B1AE4"/>
    <w:rsid w:val="008B2033"/>
    <w:rsid w:val="008B20C7"/>
    <w:rsid w:val="008B2FAF"/>
    <w:rsid w:val="008B3F2A"/>
    <w:rsid w:val="008C004E"/>
    <w:rsid w:val="008C0FCC"/>
    <w:rsid w:val="008C203F"/>
    <w:rsid w:val="008C2415"/>
    <w:rsid w:val="008C3787"/>
    <w:rsid w:val="008C5DA9"/>
    <w:rsid w:val="008C6E85"/>
    <w:rsid w:val="008D0E4C"/>
    <w:rsid w:val="008D43B0"/>
    <w:rsid w:val="008D4E12"/>
    <w:rsid w:val="008D6937"/>
    <w:rsid w:val="008D6A0B"/>
    <w:rsid w:val="008D799A"/>
    <w:rsid w:val="008E02A3"/>
    <w:rsid w:val="008E232A"/>
    <w:rsid w:val="008E3CFE"/>
    <w:rsid w:val="008E7C6A"/>
    <w:rsid w:val="008F22E8"/>
    <w:rsid w:val="008F28F6"/>
    <w:rsid w:val="008F7CC4"/>
    <w:rsid w:val="00902886"/>
    <w:rsid w:val="00903BDB"/>
    <w:rsid w:val="009041D3"/>
    <w:rsid w:val="00907D4D"/>
    <w:rsid w:val="00907FEB"/>
    <w:rsid w:val="009102FD"/>
    <w:rsid w:val="009133FB"/>
    <w:rsid w:val="00914C62"/>
    <w:rsid w:val="0092047D"/>
    <w:rsid w:val="00921816"/>
    <w:rsid w:val="00922067"/>
    <w:rsid w:val="00923305"/>
    <w:rsid w:val="00925A59"/>
    <w:rsid w:val="009264BF"/>
    <w:rsid w:val="009312E5"/>
    <w:rsid w:val="009318B0"/>
    <w:rsid w:val="00931BF9"/>
    <w:rsid w:val="00932245"/>
    <w:rsid w:val="009361C0"/>
    <w:rsid w:val="00937640"/>
    <w:rsid w:val="00940A0B"/>
    <w:rsid w:val="00942F62"/>
    <w:rsid w:val="009454FB"/>
    <w:rsid w:val="00946185"/>
    <w:rsid w:val="00946384"/>
    <w:rsid w:val="009523B7"/>
    <w:rsid w:val="0095298A"/>
    <w:rsid w:val="0095394D"/>
    <w:rsid w:val="00954C7D"/>
    <w:rsid w:val="0095599E"/>
    <w:rsid w:val="00956437"/>
    <w:rsid w:val="009569B9"/>
    <w:rsid w:val="009609BD"/>
    <w:rsid w:val="009626E5"/>
    <w:rsid w:val="009629E5"/>
    <w:rsid w:val="0096402D"/>
    <w:rsid w:val="00964A97"/>
    <w:rsid w:val="00965DAC"/>
    <w:rsid w:val="0096683C"/>
    <w:rsid w:val="00967AAF"/>
    <w:rsid w:val="00972515"/>
    <w:rsid w:val="00974BCD"/>
    <w:rsid w:val="00974D2C"/>
    <w:rsid w:val="00975B33"/>
    <w:rsid w:val="00975B8D"/>
    <w:rsid w:val="00980470"/>
    <w:rsid w:val="009817AE"/>
    <w:rsid w:val="0098420C"/>
    <w:rsid w:val="00984B65"/>
    <w:rsid w:val="00985066"/>
    <w:rsid w:val="00985E2A"/>
    <w:rsid w:val="009864AA"/>
    <w:rsid w:val="00986ED6"/>
    <w:rsid w:val="009871A7"/>
    <w:rsid w:val="0099115D"/>
    <w:rsid w:val="00991C77"/>
    <w:rsid w:val="00992586"/>
    <w:rsid w:val="00992EE7"/>
    <w:rsid w:val="009934EB"/>
    <w:rsid w:val="009939BE"/>
    <w:rsid w:val="00993B97"/>
    <w:rsid w:val="00994949"/>
    <w:rsid w:val="00994C53"/>
    <w:rsid w:val="009952F5"/>
    <w:rsid w:val="009955E6"/>
    <w:rsid w:val="00995961"/>
    <w:rsid w:val="00995D22"/>
    <w:rsid w:val="00995FCC"/>
    <w:rsid w:val="009A039F"/>
    <w:rsid w:val="009A313E"/>
    <w:rsid w:val="009A49AA"/>
    <w:rsid w:val="009A4D24"/>
    <w:rsid w:val="009A5471"/>
    <w:rsid w:val="009A6676"/>
    <w:rsid w:val="009B1501"/>
    <w:rsid w:val="009B1969"/>
    <w:rsid w:val="009B2E47"/>
    <w:rsid w:val="009B33F9"/>
    <w:rsid w:val="009B3DC3"/>
    <w:rsid w:val="009B4EF2"/>
    <w:rsid w:val="009B60F1"/>
    <w:rsid w:val="009C14BF"/>
    <w:rsid w:val="009C1AC6"/>
    <w:rsid w:val="009C1C82"/>
    <w:rsid w:val="009D0578"/>
    <w:rsid w:val="009D0995"/>
    <w:rsid w:val="009D40F3"/>
    <w:rsid w:val="009D629D"/>
    <w:rsid w:val="009D64B3"/>
    <w:rsid w:val="009D7B1A"/>
    <w:rsid w:val="009E02D8"/>
    <w:rsid w:val="009E2F44"/>
    <w:rsid w:val="009E4129"/>
    <w:rsid w:val="009E4BAC"/>
    <w:rsid w:val="009E5133"/>
    <w:rsid w:val="009E5138"/>
    <w:rsid w:val="009F3195"/>
    <w:rsid w:val="009F4485"/>
    <w:rsid w:val="009F44C8"/>
    <w:rsid w:val="009F4E62"/>
    <w:rsid w:val="009F52E2"/>
    <w:rsid w:val="009F5E86"/>
    <w:rsid w:val="009F7BBF"/>
    <w:rsid w:val="00A0023A"/>
    <w:rsid w:val="00A01080"/>
    <w:rsid w:val="00A0121B"/>
    <w:rsid w:val="00A02FDB"/>
    <w:rsid w:val="00A04182"/>
    <w:rsid w:val="00A0422F"/>
    <w:rsid w:val="00A07BBE"/>
    <w:rsid w:val="00A1126B"/>
    <w:rsid w:val="00A11DA3"/>
    <w:rsid w:val="00A12DE4"/>
    <w:rsid w:val="00A131C4"/>
    <w:rsid w:val="00A17ADD"/>
    <w:rsid w:val="00A21BC5"/>
    <w:rsid w:val="00A2262C"/>
    <w:rsid w:val="00A23381"/>
    <w:rsid w:val="00A234CD"/>
    <w:rsid w:val="00A24227"/>
    <w:rsid w:val="00A246B8"/>
    <w:rsid w:val="00A249BA"/>
    <w:rsid w:val="00A27129"/>
    <w:rsid w:val="00A27331"/>
    <w:rsid w:val="00A34025"/>
    <w:rsid w:val="00A36BEA"/>
    <w:rsid w:val="00A41075"/>
    <w:rsid w:val="00A43C96"/>
    <w:rsid w:val="00A475C0"/>
    <w:rsid w:val="00A51808"/>
    <w:rsid w:val="00A5288C"/>
    <w:rsid w:val="00A52A5B"/>
    <w:rsid w:val="00A53F6C"/>
    <w:rsid w:val="00A5448B"/>
    <w:rsid w:val="00A55273"/>
    <w:rsid w:val="00A56DA3"/>
    <w:rsid w:val="00A601A8"/>
    <w:rsid w:val="00A6121A"/>
    <w:rsid w:val="00A62188"/>
    <w:rsid w:val="00A625CD"/>
    <w:rsid w:val="00A637E4"/>
    <w:rsid w:val="00A638CE"/>
    <w:rsid w:val="00A63CDE"/>
    <w:rsid w:val="00A652D3"/>
    <w:rsid w:val="00A65B45"/>
    <w:rsid w:val="00A661C5"/>
    <w:rsid w:val="00A71C00"/>
    <w:rsid w:val="00A7271D"/>
    <w:rsid w:val="00A72A43"/>
    <w:rsid w:val="00A7381C"/>
    <w:rsid w:val="00A73D59"/>
    <w:rsid w:val="00A73F04"/>
    <w:rsid w:val="00A74DE8"/>
    <w:rsid w:val="00A750F0"/>
    <w:rsid w:val="00A76402"/>
    <w:rsid w:val="00A8103E"/>
    <w:rsid w:val="00A82677"/>
    <w:rsid w:val="00A82B01"/>
    <w:rsid w:val="00A82BC3"/>
    <w:rsid w:val="00A879EB"/>
    <w:rsid w:val="00A903B3"/>
    <w:rsid w:val="00A933C6"/>
    <w:rsid w:val="00A9415D"/>
    <w:rsid w:val="00A96593"/>
    <w:rsid w:val="00A9686E"/>
    <w:rsid w:val="00A97045"/>
    <w:rsid w:val="00AA22A1"/>
    <w:rsid w:val="00AA2568"/>
    <w:rsid w:val="00AA2599"/>
    <w:rsid w:val="00AA4B5C"/>
    <w:rsid w:val="00AA56B9"/>
    <w:rsid w:val="00AA5721"/>
    <w:rsid w:val="00AA5D2D"/>
    <w:rsid w:val="00AA61AD"/>
    <w:rsid w:val="00AA7A91"/>
    <w:rsid w:val="00AB1E5A"/>
    <w:rsid w:val="00AB1F96"/>
    <w:rsid w:val="00AB26CF"/>
    <w:rsid w:val="00AB33D6"/>
    <w:rsid w:val="00AB3491"/>
    <w:rsid w:val="00AB419E"/>
    <w:rsid w:val="00AB441F"/>
    <w:rsid w:val="00AB6A9D"/>
    <w:rsid w:val="00AC0042"/>
    <w:rsid w:val="00AC0E6B"/>
    <w:rsid w:val="00AC44A6"/>
    <w:rsid w:val="00AC52FC"/>
    <w:rsid w:val="00AC75D9"/>
    <w:rsid w:val="00AC7970"/>
    <w:rsid w:val="00AC7E7E"/>
    <w:rsid w:val="00AD180E"/>
    <w:rsid w:val="00AD19EF"/>
    <w:rsid w:val="00AD5A40"/>
    <w:rsid w:val="00AD5CE3"/>
    <w:rsid w:val="00AE3186"/>
    <w:rsid w:val="00AE57D2"/>
    <w:rsid w:val="00AE6AAB"/>
    <w:rsid w:val="00AE714F"/>
    <w:rsid w:val="00AE7211"/>
    <w:rsid w:val="00AE7800"/>
    <w:rsid w:val="00AF1257"/>
    <w:rsid w:val="00AF1E40"/>
    <w:rsid w:val="00AF2023"/>
    <w:rsid w:val="00AF33E1"/>
    <w:rsid w:val="00AF5194"/>
    <w:rsid w:val="00AF5B3C"/>
    <w:rsid w:val="00AF7FE1"/>
    <w:rsid w:val="00B00AE6"/>
    <w:rsid w:val="00B017ED"/>
    <w:rsid w:val="00B060C0"/>
    <w:rsid w:val="00B1149C"/>
    <w:rsid w:val="00B1187E"/>
    <w:rsid w:val="00B13FEB"/>
    <w:rsid w:val="00B14A3B"/>
    <w:rsid w:val="00B1569D"/>
    <w:rsid w:val="00B16728"/>
    <w:rsid w:val="00B17333"/>
    <w:rsid w:val="00B17903"/>
    <w:rsid w:val="00B17D37"/>
    <w:rsid w:val="00B20F94"/>
    <w:rsid w:val="00B22985"/>
    <w:rsid w:val="00B23D1A"/>
    <w:rsid w:val="00B24FB1"/>
    <w:rsid w:val="00B26060"/>
    <w:rsid w:val="00B331B2"/>
    <w:rsid w:val="00B34706"/>
    <w:rsid w:val="00B35437"/>
    <w:rsid w:val="00B35708"/>
    <w:rsid w:val="00B37050"/>
    <w:rsid w:val="00B37BA7"/>
    <w:rsid w:val="00B4159C"/>
    <w:rsid w:val="00B416D1"/>
    <w:rsid w:val="00B439E8"/>
    <w:rsid w:val="00B443E7"/>
    <w:rsid w:val="00B51F1C"/>
    <w:rsid w:val="00B543FC"/>
    <w:rsid w:val="00B54C7F"/>
    <w:rsid w:val="00B54E61"/>
    <w:rsid w:val="00B55AF7"/>
    <w:rsid w:val="00B626A3"/>
    <w:rsid w:val="00B6316F"/>
    <w:rsid w:val="00B6381E"/>
    <w:rsid w:val="00B64297"/>
    <w:rsid w:val="00B67349"/>
    <w:rsid w:val="00B7000B"/>
    <w:rsid w:val="00B71578"/>
    <w:rsid w:val="00B72982"/>
    <w:rsid w:val="00B74232"/>
    <w:rsid w:val="00B76A3C"/>
    <w:rsid w:val="00B76EB8"/>
    <w:rsid w:val="00B836E9"/>
    <w:rsid w:val="00B83A12"/>
    <w:rsid w:val="00B84E5C"/>
    <w:rsid w:val="00B850E4"/>
    <w:rsid w:val="00B85AC1"/>
    <w:rsid w:val="00B87B35"/>
    <w:rsid w:val="00B90B0E"/>
    <w:rsid w:val="00B91BB8"/>
    <w:rsid w:val="00B93574"/>
    <w:rsid w:val="00B96AC0"/>
    <w:rsid w:val="00B96ED5"/>
    <w:rsid w:val="00B97638"/>
    <w:rsid w:val="00BA04AA"/>
    <w:rsid w:val="00BA1E96"/>
    <w:rsid w:val="00BA4529"/>
    <w:rsid w:val="00BA59E8"/>
    <w:rsid w:val="00BB0640"/>
    <w:rsid w:val="00BB1758"/>
    <w:rsid w:val="00BB1C7E"/>
    <w:rsid w:val="00BB313A"/>
    <w:rsid w:val="00BB6170"/>
    <w:rsid w:val="00BB63F8"/>
    <w:rsid w:val="00BB6CCC"/>
    <w:rsid w:val="00BC0648"/>
    <w:rsid w:val="00BC0878"/>
    <w:rsid w:val="00BC14A9"/>
    <w:rsid w:val="00BC178A"/>
    <w:rsid w:val="00BC2F4F"/>
    <w:rsid w:val="00BC3218"/>
    <w:rsid w:val="00BC3F3A"/>
    <w:rsid w:val="00BC6998"/>
    <w:rsid w:val="00BC7C9A"/>
    <w:rsid w:val="00BD00DC"/>
    <w:rsid w:val="00BD3F96"/>
    <w:rsid w:val="00BD463F"/>
    <w:rsid w:val="00BD47A3"/>
    <w:rsid w:val="00BD661F"/>
    <w:rsid w:val="00BD71D4"/>
    <w:rsid w:val="00BD774A"/>
    <w:rsid w:val="00BE0146"/>
    <w:rsid w:val="00BE126B"/>
    <w:rsid w:val="00BE14BD"/>
    <w:rsid w:val="00BE3589"/>
    <w:rsid w:val="00BE53BA"/>
    <w:rsid w:val="00BE56BD"/>
    <w:rsid w:val="00BE58EB"/>
    <w:rsid w:val="00BF0DE6"/>
    <w:rsid w:val="00BF1756"/>
    <w:rsid w:val="00BF3195"/>
    <w:rsid w:val="00BF5A52"/>
    <w:rsid w:val="00BF5DB9"/>
    <w:rsid w:val="00BF6094"/>
    <w:rsid w:val="00BF7558"/>
    <w:rsid w:val="00BF7AF0"/>
    <w:rsid w:val="00C018DB"/>
    <w:rsid w:val="00C0345C"/>
    <w:rsid w:val="00C046B5"/>
    <w:rsid w:val="00C07812"/>
    <w:rsid w:val="00C10AD4"/>
    <w:rsid w:val="00C11419"/>
    <w:rsid w:val="00C11AD2"/>
    <w:rsid w:val="00C12BDF"/>
    <w:rsid w:val="00C13AC1"/>
    <w:rsid w:val="00C13D13"/>
    <w:rsid w:val="00C144A9"/>
    <w:rsid w:val="00C157B7"/>
    <w:rsid w:val="00C166B3"/>
    <w:rsid w:val="00C229EC"/>
    <w:rsid w:val="00C23F7D"/>
    <w:rsid w:val="00C249F2"/>
    <w:rsid w:val="00C24C81"/>
    <w:rsid w:val="00C2635F"/>
    <w:rsid w:val="00C27603"/>
    <w:rsid w:val="00C30F4D"/>
    <w:rsid w:val="00C317DB"/>
    <w:rsid w:val="00C3407E"/>
    <w:rsid w:val="00C3493F"/>
    <w:rsid w:val="00C349D0"/>
    <w:rsid w:val="00C35B84"/>
    <w:rsid w:val="00C3641E"/>
    <w:rsid w:val="00C37108"/>
    <w:rsid w:val="00C37BAC"/>
    <w:rsid w:val="00C42393"/>
    <w:rsid w:val="00C4491A"/>
    <w:rsid w:val="00C45E48"/>
    <w:rsid w:val="00C46A6B"/>
    <w:rsid w:val="00C47088"/>
    <w:rsid w:val="00C5067F"/>
    <w:rsid w:val="00C50C2E"/>
    <w:rsid w:val="00C515A5"/>
    <w:rsid w:val="00C51661"/>
    <w:rsid w:val="00C51F1D"/>
    <w:rsid w:val="00C5224F"/>
    <w:rsid w:val="00C5272A"/>
    <w:rsid w:val="00C55516"/>
    <w:rsid w:val="00C556AC"/>
    <w:rsid w:val="00C567E8"/>
    <w:rsid w:val="00C56B46"/>
    <w:rsid w:val="00C57C87"/>
    <w:rsid w:val="00C60382"/>
    <w:rsid w:val="00C61AD8"/>
    <w:rsid w:val="00C62567"/>
    <w:rsid w:val="00C62625"/>
    <w:rsid w:val="00C662FD"/>
    <w:rsid w:val="00C66ED3"/>
    <w:rsid w:val="00C67D7D"/>
    <w:rsid w:val="00C718FF"/>
    <w:rsid w:val="00C71ACD"/>
    <w:rsid w:val="00C72E52"/>
    <w:rsid w:val="00C730DD"/>
    <w:rsid w:val="00C74EC7"/>
    <w:rsid w:val="00C756CB"/>
    <w:rsid w:val="00C761E7"/>
    <w:rsid w:val="00C76F24"/>
    <w:rsid w:val="00C77015"/>
    <w:rsid w:val="00C82209"/>
    <w:rsid w:val="00C826D1"/>
    <w:rsid w:val="00C831D8"/>
    <w:rsid w:val="00C841DF"/>
    <w:rsid w:val="00C855D0"/>
    <w:rsid w:val="00C864C4"/>
    <w:rsid w:val="00C877AF"/>
    <w:rsid w:val="00C87C86"/>
    <w:rsid w:val="00C87C97"/>
    <w:rsid w:val="00C907AF"/>
    <w:rsid w:val="00C92248"/>
    <w:rsid w:val="00C93CCE"/>
    <w:rsid w:val="00C93E90"/>
    <w:rsid w:val="00C9421F"/>
    <w:rsid w:val="00C9448C"/>
    <w:rsid w:val="00C94F0B"/>
    <w:rsid w:val="00C96C32"/>
    <w:rsid w:val="00C973C2"/>
    <w:rsid w:val="00CA0477"/>
    <w:rsid w:val="00CA0C50"/>
    <w:rsid w:val="00CA1A5D"/>
    <w:rsid w:val="00CA1BCF"/>
    <w:rsid w:val="00CA2043"/>
    <w:rsid w:val="00CA2CCA"/>
    <w:rsid w:val="00CA573F"/>
    <w:rsid w:val="00CA7648"/>
    <w:rsid w:val="00CA7BDE"/>
    <w:rsid w:val="00CB0535"/>
    <w:rsid w:val="00CB27C5"/>
    <w:rsid w:val="00CB3325"/>
    <w:rsid w:val="00CB6A7F"/>
    <w:rsid w:val="00CC1550"/>
    <w:rsid w:val="00CC71C9"/>
    <w:rsid w:val="00CD06BC"/>
    <w:rsid w:val="00CD331A"/>
    <w:rsid w:val="00CD5DA4"/>
    <w:rsid w:val="00CD606D"/>
    <w:rsid w:val="00CD77AD"/>
    <w:rsid w:val="00CE0F92"/>
    <w:rsid w:val="00CE1014"/>
    <w:rsid w:val="00CE6FF5"/>
    <w:rsid w:val="00CF0036"/>
    <w:rsid w:val="00CF06A5"/>
    <w:rsid w:val="00CF3CBE"/>
    <w:rsid w:val="00CF5399"/>
    <w:rsid w:val="00CF7BD0"/>
    <w:rsid w:val="00D063CF"/>
    <w:rsid w:val="00D064B4"/>
    <w:rsid w:val="00D07173"/>
    <w:rsid w:val="00D12476"/>
    <w:rsid w:val="00D13B0D"/>
    <w:rsid w:val="00D20349"/>
    <w:rsid w:val="00D2117F"/>
    <w:rsid w:val="00D219F0"/>
    <w:rsid w:val="00D228B3"/>
    <w:rsid w:val="00D238DD"/>
    <w:rsid w:val="00D24E4E"/>
    <w:rsid w:val="00D25B98"/>
    <w:rsid w:val="00D327C1"/>
    <w:rsid w:val="00D327EF"/>
    <w:rsid w:val="00D32803"/>
    <w:rsid w:val="00D342F5"/>
    <w:rsid w:val="00D34CC9"/>
    <w:rsid w:val="00D34EDF"/>
    <w:rsid w:val="00D37C21"/>
    <w:rsid w:val="00D37E60"/>
    <w:rsid w:val="00D41749"/>
    <w:rsid w:val="00D41ADC"/>
    <w:rsid w:val="00D42D0B"/>
    <w:rsid w:val="00D4412A"/>
    <w:rsid w:val="00D4489A"/>
    <w:rsid w:val="00D47CD5"/>
    <w:rsid w:val="00D501D1"/>
    <w:rsid w:val="00D526C1"/>
    <w:rsid w:val="00D557C3"/>
    <w:rsid w:val="00D60451"/>
    <w:rsid w:val="00D613A4"/>
    <w:rsid w:val="00D63E73"/>
    <w:rsid w:val="00D6459C"/>
    <w:rsid w:val="00D65106"/>
    <w:rsid w:val="00D6512A"/>
    <w:rsid w:val="00D71550"/>
    <w:rsid w:val="00D71D4E"/>
    <w:rsid w:val="00D74F8C"/>
    <w:rsid w:val="00D76794"/>
    <w:rsid w:val="00D77980"/>
    <w:rsid w:val="00D80B29"/>
    <w:rsid w:val="00D80EFA"/>
    <w:rsid w:val="00D82A1A"/>
    <w:rsid w:val="00D833C5"/>
    <w:rsid w:val="00D83717"/>
    <w:rsid w:val="00D852E1"/>
    <w:rsid w:val="00D85C09"/>
    <w:rsid w:val="00D85E54"/>
    <w:rsid w:val="00D86531"/>
    <w:rsid w:val="00D870EC"/>
    <w:rsid w:val="00D87218"/>
    <w:rsid w:val="00D90AD5"/>
    <w:rsid w:val="00D91146"/>
    <w:rsid w:val="00D92062"/>
    <w:rsid w:val="00D92126"/>
    <w:rsid w:val="00D92386"/>
    <w:rsid w:val="00D93178"/>
    <w:rsid w:val="00D95262"/>
    <w:rsid w:val="00D96721"/>
    <w:rsid w:val="00DA31AD"/>
    <w:rsid w:val="00DA3E84"/>
    <w:rsid w:val="00DA5FF8"/>
    <w:rsid w:val="00DA7C00"/>
    <w:rsid w:val="00DB1C89"/>
    <w:rsid w:val="00DB38E5"/>
    <w:rsid w:val="00DB5D9C"/>
    <w:rsid w:val="00DB700B"/>
    <w:rsid w:val="00DB774D"/>
    <w:rsid w:val="00DC1068"/>
    <w:rsid w:val="00DC2344"/>
    <w:rsid w:val="00DC3D69"/>
    <w:rsid w:val="00DC46D7"/>
    <w:rsid w:val="00DD078D"/>
    <w:rsid w:val="00DD17FF"/>
    <w:rsid w:val="00DD3DDA"/>
    <w:rsid w:val="00DD45BE"/>
    <w:rsid w:val="00DD4DF2"/>
    <w:rsid w:val="00DD636B"/>
    <w:rsid w:val="00DD6E64"/>
    <w:rsid w:val="00DE0A49"/>
    <w:rsid w:val="00DE0A9C"/>
    <w:rsid w:val="00DE2E11"/>
    <w:rsid w:val="00DE3A0A"/>
    <w:rsid w:val="00DE453C"/>
    <w:rsid w:val="00DE54AD"/>
    <w:rsid w:val="00DE617D"/>
    <w:rsid w:val="00DE739D"/>
    <w:rsid w:val="00DE7616"/>
    <w:rsid w:val="00DF2905"/>
    <w:rsid w:val="00DF5482"/>
    <w:rsid w:val="00DF6B60"/>
    <w:rsid w:val="00DF77EF"/>
    <w:rsid w:val="00DF7805"/>
    <w:rsid w:val="00E01363"/>
    <w:rsid w:val="00E02D17"/>
    <w:rsid w:val="00E0302D"/>
    <w:rsid w:val="00E04E31"/>
    <w:rsid w:val="00E066DC"/>
    <w:rsid w:val="00E06CBC"/>
    <w:rsid w:val="00E073CE"/>
    <w:rsid w:val="00E1298E"/>
    <w:rsid w:val="00E12D63"/>
    <w:rsid w:val="00E144E0"/>
    <w:rsid w:val="00E15580"/>
    <w:rsid w:val="00E15BA7"/>
    <w:rsid w:val="00E164C4"/>
    <w:rsid w:val="00E25003"/>
    <w:rsid w:val="00E2542F"/>
    <w:rsid w:val="00E26219"/>
    <w:rsid w:val="00E3007C"/>
    <w:rsid w:val="00E30779"/>
    <w:rsid w:val="00E309DC"/>
    <w:rsid w:val="00E319D1"/>
    <w:rsid w:val="00E32447"/>
    <w:rsid w:val="00E37D8A"/>
    <w:rsid w:val="00E4045A"/>
    <w:rsid w:val="00E40482"/>
    <w:rsid w:val="00E40D7D"/>
    <w:rsid w:val="00E415F7"/>
    <w:rsid w:val="00E41F31"/>
    <w:rsid w:val="00E42290"/>
    <w:rsid w:val="00E47548"/>
    <w:rsid w:val="00E60720"/>
    <w:rsid w:val="00E62987"/>
    <w:rsid w:val="00E644FB"/>
    <w:rsid w:val="00E64A78"/>
    <w:rsid w:val="00E64E38"/>
    <w:rsid w:val="00E66184"/>
    <w:rsid w:val="00E671BA"/>
    <w:rsid w:val="00E70863"/>
    <w:rsid w:val="00E7161B"/>
    <w:rsid w:val="00E7236E"/>
    <w:rsid w:val="00E736DE"/>
    <w:rsid w:val="00E745AC"/>
    <w:rsid w:val="00E76077"/>
    <w:rsid w:val="00E7764E"/>
    <w:rsid w:val="00E83C14"/>
    <w:rsid w:val="00E8469E"/>
    <w:rsid w:val="00E8500E"/>
    <w:rsid w:val="00E8775C"/>
    <w:rsid w:val="00E912BE"/>
    <w:rsid w:val="00E9186E"/>
    <w:rsid w:val="00E91A8C"/>
    <w:rsid w:val="00E91E32"/>
    <w:rsid w:val="00E921EB"/>
    <w:rsid w:val="00E925CD"/>
    <w:rsid w:val="00E92E6B"/>
    <w:rsid w:val="00E930D4"/>
    <w:rsid w:val="00E9541C"/>
    <w:rsid w:val="00E96B8D"/>
    <w:rsid w:val="00E9779A"/>
    <w:rsid w:val="00EA05B2"/>
    <w:rsid w:val="00EA44C7"/>
    <w:rsid w:val="00EA55BA"/>
    <w:rsid w:val="00EB1541"/>
    <w:rsid w:val="00EB1FAB"/>
    <w:rsid w:val="00EB2299"/>
    <w:rsid w:val="00EB3D6B"/>
    <w:rsid w:val="00EB4FF2"/>
    <w:rsid w:val="00EB5F24"/>
    <w:rsid w:val="00EB6D89"/>
    <w:rsid w:val="00EB6EF1"/>
    <w:rsid w:val="00EB71D0"/>
    <w:rsid w:val="00EB7AB7"/>
    <w:rsid w:val="00EC2CC7"/>
    <w:rsid w:val="00EC44FC"/>
    <w:rsid w:val="00EC5322"/>
    <w:rsid w:val="00EC649C"/>
    <w:rsid w:val="00EC6F06"/>
    <w:rsid w:val="00ED488B"/>
    <w:rsid w:val="00ED4B38"/>
    <w:rsid w:val="00ED4EBE"/>
    <w:rsid w:val="00ED565F"/>
    <w:rsid w:val="00EE0550"/>
    <w:rsid w:val="00EE07F4"/>
    <w:rsid w:val="00EE382C"/>
    <w:rsid w:val="00EE5494"/>
    <w:rsid w:val="00EE5EFF"/>
    <w:rsid w:val="00EE65C7"/>
    <w:rsid w:val="00EE6743"/>
    <w:rsid w:val="00EF4A62"/>
    <w:rsid w:val="00EF7B76"/>
    <w:rsid w:val="00F028ED"/>
    <w:rsid w:val="00F032D3"/>
    <w:rsid w:val="00F0674A"/>
    <w:rsid w:val="00F11B44"/>
    <w:rsid w:val="00F12748"/>
    <w:rsid w:val="00F12753"/>
    <w:rsid w:val="00F153FB"/>
    <w:rsid w:val="00F17D1A"/>
    <w:rsid w:val="00F17D5E"/>
    <w:rsid w:val="00F20CC6"/>
    <w:rsid w:val="00F22226"/>
    <w:rsid w:val="00F24563"/>
    <w:rsid w:val="00F25B8B"/>
    <w:rsid w:val="00F26332"/>
    <w:rsid w:val="00F3091B"/>
    <w:rsid w:val="00F322A0"/>
    <w:rsid w:val="00F32487"/>
    <w:rsid w:val="00F33CE5"/>
    <w:rsid w:val="00F37FFD"/>
    <w:rsid w:val="00F40BF4"/>
    <w:rsid w:val="00F426AB"/>
    <w:rsid w:val="00F42856"/>
    <w:rsid w:val="00F46B64"/>
    <w:rsid w:val="00F549B3"/>
    <w:rsid w:val="00F560FC"/>
    <w:rsid w:val="00F56C7A"/>
    <w:rsid w:val="00F579C2"/>
    <w:rsid w:val="00F57F15"/>
    <w:rsid w:val="00F60F31"/>
    <w:rsid w:val="00F61AD4"/>
    <w:rsid w:val="00F61CEC"/>
    <w:rsid w:val="00F666A2"/>
    <w:rsid w:val="00F670CB"/>
    <w:rsid w:val="00F67331"/>
    <w:rsid w:val="00F71CE9"/>
    <w:rsid w:val="00F72146"/>
    <w:rsid w:val="00F728C3"/>
    <w:rsid w:val="00F74AAB"/>
    <w:rsid w:val="00F75400"/>
    <w:rsid w:val="00F7569C"/>
    <w:rsid w:val="00F770B4"/>
    <w:rsid w:val="00F77885"/>
    <w:rsid w:val="00F77B72"/>
    <w:rsid w:val="00F81F82"/>
    <w:rsid w:val="00F826F8"/>
    <w:rsid w:val="00F82D86"/>
    <w:rsid w:val="00F83910"/>
    <w:rsid w:val="00F840AD"/>
    <w:rsid w:val="00F861A4"/>
    <w:rsid w:val="00F86CEB"/>
    <w:rsid w:val="00F936FB"/>
    <w:rsid w:val="00F9393E"/>
    <w:rsid w:val="00F93C82"/>
    <w:rsid w:val="00F952BD"/>
    <w:rsid w:val="00F95D01"/>
    <w:rsid w:val="00FA06B2"/>
    <w:rsid w:val="00FA1ED7"/>
    <w:rsid w:val="00FA2F20"/>
    <w:rsid w:val="00FA4EAD"/>
    <w:rsid w:val="00FA62C2"/>
    <w:rsid w:val="00FA7D97"/>
    <w:rsid w:val="00FB35A0"/>
    <w:rsid w:val="00FB533D"/>
    <w:rsid w:val="00FB6725"/>
    <w:rsid w:val="00FB6A22"/>
    <w:rsid w:val="00FB7A5A"/>
    <w:rsid w:val="00FC3D0C"/>
    <w:rsid w:val="00FC3DD1"/>
    <w:rsid w:val="00FC6EA2"/>
    <w:rsid w:val="00FD10CF"/>
    <w:rsid w:val="00FD19DE"/>
    <w:rsid w:val="00FD5BDF"/>
    <w:rsid w:val="00FD5EBA"/>
    <w:rsid w:val="00FD6B81"/>
    <w:rsid w:val="00FE1FAC"/>
    <w:rsid w:val="00FE2032"/>
    <w:rsid w:val="00FE26FF"/>
    <w:rsid w:val="00FE56C2"/>
    <w:rsid w:val="00FE7331"/>
    <w:rsid w:val="00FE78FB"/>
    <w:rsid w:val="00FF04CD"/>
    <w:rsid w:val="00FF0B29"/>
    <w:rsid w:val="00FF1284"/>
    <w:rsid w:val="00FF3257"/>
    <w:rsid w:val="00FF3309"/>
    <w:rsid w:val="00FF3795"/>
    <w:rsid w:val="00FF3876"/>
    <w:rsid w:val="00FF4630"/>
    <w:rsid w:val="00FF4F96"/>
    <w:rsid w:val="00FF586E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a1bf36,#d0cfc5"/>
    </o:shapedefaults>
    <o:shapelayout v:ext="edit">
      <o:idmap v:ext="edit" data="1"/>
    </o:shapelayout>
  </w:shapeDefaults>
  <w:decimalSymbol w:val=","/>
  <w:listSeparator w:val=";"/>
  <w14:docId w14:val="2179EC3D"/>
  <w15:docId w15:val="{3C0F8F17-D704-47BB-8741-11CC6AEE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iPriority="99" w:unhideWhenUsed="1"/>
    <w:lsdException w:name="footer" w:semiHidden="1" w:uiPriority="9" w:unhideWhenUsed="1"/>
    <w:lsdException w:name="index heading" w:semiHidden="1" w:uiPriority="99" w:unhideWhenUsed="1"/>
    <w:lsdException w:name="caption" w:semiHidden="1" w:uiPriority="3" w:unhideWhenUsed="1" w:qFormat="1"/>
    <w:lsdException w:name="table of figures" w:semiHidden="1" w:uiPriority="5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iPriority="5" w:unhideWhenUsed="1"/>
    <w:lsdException w:name="macro" w:semiHidden="1" w:uiPriority="3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61"/>
  </w:style>
  <w:style w:type="paragraph" w:styleId="Overskrift1">
    <w:name w:val="heading 1"/>
    <w:aliases w:val="H1"/>
    <w:basedOn w:val="Normal"/>
    <w:next w:val="Normal"/>
    <w:uiPriority w:val="1"/>
    <w:qFormat/>
    <w:rsid w:val="00724CC9"/>
    <w:pPr>
      <w:keepNext/>
      <w:numPr>
        <w:numId w:val="15"/>
      </w:numPr>
      <w:spacing w:before="600" w:after="240" w:line="360" w:lineRule="exact"/>
      <w:ind w:left="567" w:hanging="567"/>
      <w:outlineLvl w:val="0"/>
    </w:pPr>
    <w:rPr>
      <w:rFonts w:cs="Arial"/>
      <w:b/>
      <w:bCs/>
      <w:caps/>
      <w:color w:val="009DE0"/>
      <w:sz w:val="28"/>
      <w:szCs w:val="32"/>
    </w:rPr>
  </w:style>
  <w:style w:type="paragraph" w:styleId="Overskrift2">
    <w:name w:val="heading 2"/>
    <w:basedOn w:val="Normal"/>
    <w:next w:val="Normal"/>
    <w:uiPriority w:val="1"/>
    <w:qFormat/>
    <w:rsid w:val="003519B2"/>
    <w:pPr>
      <w:keepNext/>
      <w:numPr>
        <w:ilvl w:val="1"/>
        <w:numId w:val="15"/>
      </w:numPr>
      <w:spacing w:before="240"/>
      <w:ind w:left="567" w:hanging="567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90776"/>
    <w:pPr>
      <w:keepNext/>
      <w:numPr>
        <w:ilvl w:val="2"/>
        <w:numId w:val="15"/>
      </w:numPr>
      <w:outlineLvl w:val="2"/>
    </w:pPr>
    <w:rPr>
      <w:rFonts w:cs="Arial"/>
      <w:bCs/>
      <w:sz w:val="17"/>
      <w:szCs w:val="26"/>
    </w:rPr>
  </w:style>
  <w:style w:type="paragraph" w:styleId="Overskrift4">
    <w:name w:val="heading 4"/>
    <w:basedOn w:val="Normal"/>
    <w:next w:val="Normal"/>
    <w:uiPriority w:val="1"/>
    <w:qFormat/>
    <w:rsid w:val="00190776"/>
    <w:pPr>
      <w:keepNext/>
      <w:numPr>
        <w:ilvl w:val="3"/>
        <w:numId w:val="15"/>
      </w:numPr>
      <w:outlineLvl w:val="3"/>
    </w:pPr>
    <w:rPr>
      <w:bCs/>
      <w:sz w:val="17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8F7CC4"/>
    <w:pPr>
      <w:numPr>
        <w:ilvl w:val="4"/>
        <w:numId w:val="15"/>
      </w:numPr>
      <w:outlineLvl w:val="4"/>
    </w:pPr>
    <w:rPr>
      <w:bCs/>
      <w:iCs/>
      <w:sz w:val="17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8F7CC4"/>
    <w:pPr>
      <w:numPr>
        <w:ilvl w:val="5"/>
        <w:numId w:val="15"/>
      </w:numPr>
      <w:outlineLvl w:val="5"/>
    </w:pPr>
    <w:rPr>
      <w:bCs/>
      <w:sz w:val="17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8F7CC4"/>
    <w:pPr>
      <w:numPr>
        <w:ilvl w:val="6"/>
        <w:numId w:val="15"/>
      </w:numPr>
      <w:outlineLvl w:val="6"/>
    </w:pPr>
    <w:rPr>
      <w:sz w:val="17"/>
    </w:rPr>
  </w:style>
  <w:style w:type="paragraph" w:styleId="Overskrift8">
    <w:name w:val="heading 8"/>
    <w:basedOn w:val="Normal"/>
    <w:next w:val="Normal"/>
    <w:uiPriority w:val="1"/>
    <w:semiHidden/>
    <w:rsid w:val="00095EC9"/>
    <w:pPr>
      <w:numPr>
        <w:ilvl w:val="7"/>
        <w:numId w:val="15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095EC9"/>
    <w:pPr>
      <w:numPr>
        <w:ilvl w:val="8"/>
        <w:numId w:val="15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FB7A5A"/>
    <w:pPr>
      <w:spacing w:before="170" w:after="100" w:line="170" w:lineRule="atLeast"/>
    </w:pPr>
    <w:rPr>
      <w:b/>
      <w:bCs/>
      <w:color w:val="009DE0"/>
      <w:sz w:val="15"/>
      <w:szCs w:val="20"/>
    </w:rPr>
  </w:style>
  <w:style w:type="character" w:styleId="Slutnotehenvisning">
    <w:name w:val="endnote reference"/>
    <w:basedOn w:val="Standardskrifttypeiafsnit"/>
    <w:uiPriority w:val="9"/>
    <w:semiHidden/>
    <w:unhideWhenUsed/>
    <w:rsid w:val="004B77B9"/>
    <w:rPr>
      <w:rFonts w:ascii="Verdana" w:hAnsi="Verdana"/>
      <w:sz w:val="13"/>
      <w:vertAlign w:val="superscript"/>
    </w:rPr>
  </w:style>
  <w:style w:type="paragraph" w:styleId="Slutnotetekst">
    <w:name w:val="endnote text"/>
    <w:basedOn w:val="Normal"/>
    <w:uiPriority w:val="9"/>
    <w:semiHidden/>
    <w:unhideWhenUsed/>
    <w:rsid w:val="004B77B9"/>
    <w:pPr>
      <w:spacing w:line="21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uiPriority w:val="9"/>
    <w:semiHidden/>
    <w:unhideWhenUsed/>
    <w:rsid w:val="004B77B9"/>
    <w:rPr>
      <w:rFonts w:ascii="Verdana" w:hAnsi="Verdana"/>
      <w:sz w:val="13"/>
      <w:vertAlign w:val="superscript"/>
    </w:rPr>
  </w:style>
  <w:style w:type="paragraph" w:styleId="Fodnotetekst">
    <w:name w:val="footnote text"/>
    <w:basedOn w:val="Normal"/>
    <w:uiPriority w:val="9"/>
    <w:semiHidden/>
    <w:unhideWhenUsed/>
    <w:rsid w:val="004B77B9"/>
    <w:pPr>
      <w:spacing w:line="210" w:lineRule="atLeast"/>
    </w:pPr>
    <w:rPr>
      <w:sz w:val="13"/>
      <w:szCs w:val="20"/>
    </w:rPr>
  </w:style>
  <w:style w:type="character" w:styleId="HTML-akronym">
    <w:name w:val="HTML Acronym"/>
    <w:basedOn w:val="Standardskrifttypeiafsnit"/>
    <w:uiPriority w:val="99"/>
    <w:semiHidden/>
    <w:rsid w:val="00FD6B81"/>
  </w:style>
  <w:style w:type="paragraph" w:styleId="HTML-adresse">
    <w:name w:val="HTML Address"/>
    <w:basedOn w:val="Normal"/>
    <w:uiPriority w:val="99"/>
    <w:semiHidden/>
    <w:rsid w:val="00FD6B8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FD6B81"/>
    <w:rPr>
      <w:i/>
      <w:iCs/>
    </w:rPr>
  </w:style>
  <w:style w:type="character" w:styleId="HTML-kode">
    <w:name w:val="HTML Code"/>
    <w:basedOn w:val="Standardskrifttypeiafsnit"/>
    <w:uiPriority w:val="99"/>
    <w:semiHidden/>
    <w:rsid w:val="00FD6B81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D6B81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D6B81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FD6B81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FD6B81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FD6B8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D6B81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FD6B81"/>
  </w:style>
  <w:style w:type="paragraph" w:styleId="Liste">
    <w:name w:val="List"/>
    <w:basedOn w:val="Normal"/>
    <w:uiPriority w:val="99"/>
    <w:semiHidden/>
    <w:rsid w:val="00FD6B81"/>
    <w:pPr>
      <w:ind w:left="283" w:hanging="283"/>
    </w:pPr>
  </w:style>
  <w:style w:type="paragraph" w:styleId="Liste2">
    <w:name w:val="List 2"/>
    <w:basedOn w:val="Normal"/>
    <w:uiPriority w:val="99"/>
    <w:semiHidden/>
    <w:rsid w:val="00FD6B81"/>
    <w:pPr>
      <w:ind w:left="566" w:hanging="283"/>
    </w:pPr>
  </w:style>
  <w:style w:type="paragraph" w:styleId="Liste3">
    <w:name w:val="List 3"/>
    <w:basedOn w:val="Normal"/>
    <w:uiPriority w:val="99"/>
    <w:semiHidden/>
    <w:rsid w:val="00FD6B81"/>
    <w:pPr>
      <w:ind w:left="849" w:hanging="283"/>
    </w:pPr>
  </w:style>
  <w:style w:type="paragraph" w:styleId="Liste4">
    <w:name w:val="List 4"/>
    <w:basedOn w:val="Normal"/>
    <w:uiPriority w:val="99"/>
    <w:semiHidden/>
    <w:rsid w:val="00FD6B81"/>
    <w:pPr>
      <w:ind w:left="1132" w:hanging="283"/>
    </w:pPr>
  </w:style>
  <w:style w:type="paragraph" w:styleId="Liste5">
    <w:name w:val="List 5"/>
    <w:basedOn w:val="Normal"/>
    <w:uiPriority w:val="99"/>
    <w:semiHidden/>
    <w:rsid w:val="00FD6B81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B17D37"/>
    <w:pPr>
      <w:numPr>
        <w:numId w:val="17"/>
      </w:numPr>
    </w:pPr>
  </w:style>
  <w:style w:type="paragraph" w:styleId="Opstilling-punkttegn2">
    <w:name w:val="List Bullet 2"/>
    <w:basedOn w:val="Normal"/>
    <w:uiPriority w:val="9"/>
    <w:semiHidden/>
    <w:unhideWhenUsed/>
    <w:rsid w:val="00FD6B81"/>
    <w:pPr>
      <w:numPr>
        <w:numId w:val="1"/>
      </w:numPr>
    </w:pPr>
  </w:style>
  <w:style w:type="paragraph" w:styleId="Opstilling-punkttegn3">
    <w:name w:val="List Bullet 3"/>
    <w:basedOn w:val="Normal"/>
    <w:uiPriority w:val="9"/>
    <w:semiHidden/>
    <w:rsid w:val="00FD6B81"/>
    <w:pPr>
      <w:numPr>
        <w:numId w:val="2"/>
      </w:numPr>
    </w:pPr>
  </w:style>
  <w:style w:type="paragraph" w:styleId="Opstilling-punkttegn4">
    <w:name w:val="List Bullet 4"/>
    <w:basedOn w:val="Normal"/>
    <w:uiPriority w:val="9"/>
    <w:semiHidden/>
    <w:rsid w:val="00FD6B81"/>
    <w:pPr>
      <w:numPr>
        <w:numId w:val="3"/>
      </w:numPr>
    </w:pPr>
  </w:style>
  <w:style w:type="paragraph" w:styleId="Opstilling-punkttegn5">
    <w:name w:val="List Bullet 5"/>
    <w:basedOn w:val="Normal"/>
    <w:uiPriority w:val="9"/>
    <w:semiHidden/>
    <w:rsid w:val="00FD6B81"/>
    <w:pPr>
      <w:numPr>
        <w:numId w:val="4"/>
      </w:numPr>
    </w:pPr>
  </w:style>
  <w:style w:type="paragraph" w:styleId="Opstilling-forts">
    <w:name w:val="List Continue"/>
    <w:basedOn w:val="Normal"/>
    <w:uiPriority w:val="9"/>
    <w:semiHidden/>
    <w:rsid w:val="00FD6B81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FD6B81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FD6B81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FD6B81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FD6B81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B17D37"/>
    <w:pPr>
      <w:numPr>
        <w:numId w:val="18"/>
      </w:numPr>
    </w:pPr>
  </w:style>
  <w:style w:type="paragraph" w:styleId="Opstilling-talellerbogst2">
    <w:name w:val="List Number 2"/>
    <w:basedOn w:val="Normal"/>
    <w:uiPriority w:val="3"/>
    <w:semiHidden/>
    <w:rsid w:val="00FD6B81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Opstilling-talellerbogst3">
    <w:name w:val="List Number 3"/>
    <w:basedOn w:val="Normal"/>
    <w:uiPriority w:val="3"/>
    <w:semiHidden/>
    <w:rsid w:val="00FD6B81"/>
    <w:pPr>
      <w:numPr>
        <w:numId w:val="6"/>
      </w:numPr>
    </w:pPr>
  </w:style>
  <w:style w:type="paragraph" w:styleId="Opstilling-talellerbogst4">
    <w:name w:val="List Number 4"/>
    <w:basedOn w:val="Normal"/>
    <w:uiPriority w:val="3"/>
    <w:semiHidden/>
    <w:rsid w:val="00FD6B81"/>
    <w:pPr>
      <w:numPr>
        <w:numId w:val="7"/>
      </w:numPr>
    </w:pPr>
  </w:style>
  <w:style w:type="paragraph" w:styleId="Opstilling-talellerbogst5">
    <w:name w:val="List Number 5"/>
    <w:basedOn w:val="Normal"/>
    <w:uiPriority w:val="3"/>
    <w:semiHidden/>
    <w:rsid w:val="00FD6B81"/>
    <w:pPr>
      <w:numPr>
        <w:numId w:val="8"/>
      </w:numPr>
    </w:pPr>
  </w:style>
  <w:style w:type="paragraph" w:styleId="Brevhoved">
    <w:name w:val="Message Header"/>
    <w:basedOn w:val="Normal"/>
    <w:uiPriority w:val="3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5"/>
    <w:semiHidden/>
    <w:rsid w:val="00FD6B81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5"/>
    <w:semiHidden/>
    <w:rsid w:val="00FD6B81"/>
    <w:pPr>
      <w:ind w:left="1304"/>
    </w:pPr>
  </w:style>
  <w:style w:type="paragraph" w:styleId="Noteoverskrift">
    <w:name w:val="Note Heading"/>
    <w:basedOn w:val="Normal"/>
    <w:next w:val="Normal"/>
    <w:uiPriority w:val="5"/>
    <w:semiHidden/>
    <w:rsid w:val="00FD6B81"/>
  </w:style>
  <w:style w:type="paragraph" w:styleId="Almindeligtekst">
    <w:name w:val="Plain Text"/>
    <w:basedOn w:val="Normal"/>
    <w:uiPriority w:val="5"/>
    <w:semiHidden/>
    <w:rsid w:val="00FD6B81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5"/>
    <w:semiHidden/>
    <w:rsid w:val="00FD6B81"/>
  </w:style>
  <w:style w:type="paragraph" w:styleId="Underskrift">
    <w:name w:val="Signature"/>
    <w:basedOn w:val="Normal"/>
    <w:uiPriority w:val="5"/>
    <w:semiHidden/>
    <w:rsid w:val="00FD6B81"/>
    <w:pPr>
      <w:ind w:left="4252"/>
    </w:pPr>
  </w:style>
  <w:style w:type="character" w:styleId="Strk">
    <w:name w:val="Strong"/>
    <w:basedOn w:val="Standardskrifttypeiafsnit"/>
    <w:uiPriority w:val="5"/>
    <w:semiHidden/>
    <w:unhideWhenUsed/>
    <w:qFormat/>
    <w:rsid w:val="00FD6B81"/>
    <w:rPr>
      <w:b/>
      <w:bCs/>
    </w:rPr>
  </w:style>
  <w:style w:type="paragraph" w:styleId="Undertitel">
    <w:name w:val="Subtitle"/>
    <w:basedOn w:val="Normal"/>
    <w:uiPriority w:val="5"/>
    <w:semiHidden/>
    <w:unhideWhenUsed/>
    <w:qFormat/>
    <w:rsid w:val="00E96B8D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FD6B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D6B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D6B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D6B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D6B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D6B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D6B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FD6B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D6B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D6B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FD6B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FD6B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FD6B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FD6B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FD6B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FD6B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FD6B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FD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FD6B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D6B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D6B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D6B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D6B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D6B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D6B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D6B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FD6B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D6B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D6B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D6B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D6B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D6B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D6B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D6B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FD6B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FD6B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D6B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D6B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FD6B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D6B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FD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D6B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D6B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D6B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3"/>
    <w:semiHidden/>
    <w:unhideWhenUsed/>
    <w:qFormat/>
    <w:rsid w:val="00E96B8D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050112"/>
    <w:pPr>
      <w:tabs>
        <w:tab w:val="left" w:pos="1077"/>
        <w:tab w:val="right" w:pos="7229"/>
      </w:tabs>
      <w:ind w:left="1077" w:right="567" w:hanging="1077"/>
    </w:pPr>
    <w:rPr>
      <w:b/>
      <w:caps/>
    </w:rPr>
  </w:style>
  <w:style w:type="paragraph" w:styleId="Indholdsfortegnelse2">
    <w:name w:val="toc 2"/>
    <w:basedOn w:val="Normal"/>
    <w:next w:val="Normal"/>
    <w:uiPriority w:val="39"/>
    <w:rsid w:val="00734664"/>
    <w:pPr>
      <w:tabs>
        <w:tab w:val="left" w:pos="1077"/>
        <w:tab w:val="right" w:pos="7229"/>
      </w:tabs>
      <w:ind w:left="1077" w:right="567" w:hanging="1077"/>
    </w:pPr>
  </w:style>
  <w:style w:type="paragraph" w:styleId="Indholdsfortegnelse3">
    <w:name w:val="toc 3"/>
    <w:basedOn w:val="Normal"/>
    <w:next w:val="Normal"/>
    <w:uiPriority w:val="99"/>
    <w:semiHidden/>
    <w:rsid w:val="00734664"/>
    <w:pPr>
      <w:tabs>
        <w:tab w:val="left" w:pos="1077"/>
        <w:tab w:val="right" w:pos="7229"/>
      </w:tabs>
      <w:ind w:left="1077" w:right="567" w:hanging="1077"/>
    </w:pPr>
  </w:style>
  <w:style w:type="paragraph" w:styleId="Indholdsfortegnelse4">
    <w:name w:val="toc 4"/>
    <w:basedOn w:val="Normal"/>
    <w:next w:val="Normal"/>
    <w:link w:val="Indholdsfortegnelse4Tegn"/>
    <w:uiPriority w:val="99"/>
    <w:semiHidden/>
    <w:rsid w:val="00024055"/>
    <w:pPr>
      <w:tabs>
        <w:tab w:val="left" w:pos="1077"/>
        <w:tab w:val="right" w:pos="7229"/>
      </w:tabs>
      <w:ind w:left="1077" w:right="567" w:hanging="1077"/>
    </w:pPr>
  </w:style>
  <w:style w:type="paragraph" w:styleId="Indholdsfortegnelse5">
    <w:name w:val="toc 5"/>
    <w:basedOn w:val="Normal"/>
    <w:next w:val="Normal"/>
    <w:uiPriority w:val="99"/>
    <w:semiHidden/>
    <w:rsid w:val="00734664"/>
    <w:pPr>
      <w:tabs>
        <w:tab w:val="left" w:pos="1077"/>
        <w:tab w:val="right" w:pos="7229"/>
      </w:tabs>
      <w:ind w:left="1077" w:right="567" w:hanging="1077"/>
    </w:pPr>
  </w:style>
  <w:style w:type="numbering" w:styleId="111111">
    <w:name w:val="Outline List 2"/>
    <w:basedOn w:val="Ingenoversigt"/>
    <w:semiHidden/>
    <w:rsid w:val="00FD6B81"/>
    <w:pPr>
      <w:numPr>
        <w:numId w:val="9"/>
      </w:numPr>
    </w:pPr>
  </w:style>
  <w:style w:type="numbering" w:styleId="1ai">
    <w:name w:val="Outline List 1"/>
    <w:basedOn w:val="Ingenoversigt"/>
    <w:semiHidden/>
    <w:rsid w:val="00FD6B81"/>
    <w:pPr>
      <w:numPr>
        <w:numId w:val="10"/>
      </w:numPr>
    </w:pPr>
  </w:style>
  <w:style w:type="numbering" w:styleId="ArtikelSektion">
    <w:name w:val="Outline List 3"/>
    <w:basedOn w:val="Ingenoversigt"/>
    <w:semiHidden/>
    <w:rsid w:val="00FD6B81"/>
    <w:pPr>
      <w:numPr>
        <w:numId w:val="11"/>
      </w:numPr>
    </w:pPr>
  </w:style>
  <w:style w:type="paragraph" w:styleId="Bloktekst">
    <w:name w:val="Block Text"/>
    <w:basedOn w:val="Normal"/>
    <w:uiPriority w:val="99"/>
    <w:semiHidden/>
    <w:rsid w:val="00FD6B81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FD6B81"/>
    <w:pPr>
      <w:spacing w:after="120"/>
    </w:pPr>
  </w:style>
  <w:style w:type="paragraph" w:styleId="Brdtekst2">
    <w:name w:val="Body Text 2"/>
    <w:basedOn w:val="Normal"/>
    <w:uiPriority w:val="99"/>
    <w:semiHidden/>
    <w:rsid w:val="00FD6B81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FD6B81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FD6B81"/>
    <w:pPr>
      <w:ind w:firstLine="210"/>
    </w:pPr>
  </w:style>
  <w:style w:type="paragraph" w:styleId="Brdtekstindrykning">
    <w:name w:val="Body Text Indent"/>
    <w:basedOn w:val="Normal"/>
    <w:rsid w:val="00FD6B8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FD6B81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FD6B81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FD6B81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"/>
    <w:semiHidden/>
    <w:rsid w:val="00FD6B81"/>
    <w:pPr>
      <w:ind w:left="4252"/>
    </w:pPr>
  </w:style>
  <w:style w:type="paragraph" w:styleId="Dato">
    <w:name w:val="Date"/>
    <w:basedOn w:val="Normal"/>
    <w:next w:val="Normal"/>
    <w:uiPriority w:val="9"/>
    <w:semiHidden/>
    <w:rsid w:val="00FD6B81"/>
  </w:style>
  <w:style w:type="paragraph" w:styleId="Mailsignatur">
    <w:name w:val="E-mail Signature"/>
    <w:basedOn w:val="Normal"/>
    <w:uiPriority w:val="9"/>
    <w:semiHidden/>
    <w:rsid w:val="00FD6B81"/>
  </w:style>
  <w:style w:type="character" w:styleId="Fremhv">
    <w:name w:val="Emphasis"/>
    <w:basedOn w:val="Standardskrifttypeiafsnit"/>
    <w:uiPriority w:val="9"/>
    <w:semiHidden/>
    <w:unhideWhenUsed/>
    <w:rsid w:val="00FD6B81"/>
    <w:rPr>
      <w:i/>
      <w:iCs/>
    </w:rPr>
  </w:style>
  <w:style w:type="paragraph" w:styleId="Modtageradresse">
    <w:name w:val="envelope address"/>
    <w:basedOn w:val="Normal"/>
    <w:uiPriority w:val="9"/>
    <w:semiHidden/>
    <w:unhideWhenUsed/>
    <w:rsid w:val="00FD6B8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"/>
    <w:semiHidden/>
    <w:unhideWhenUsed/>
    <w:rsid w:val="00FD6B81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"/>
    <w:rsid w:val="00CA7648"/>
    <w:pPr>
      <w:tabs>
        <w:tab w:val="right" w:pos="9509"/>
      </w:tabs>
      <w:spacing w:line="210" w:lineRule="atLeast"/>
      <w:ind w:left="-624"/>
    </w:pPr>
    <w:rPr>
      <w:sz w:val="13"/>
    </w:rPr>
  </w:style>
  <w:style w:type="paragraph" w:styleId="Sidehoved">
    <w:name w:val="header"/>
    <w:basedOn w:val="Normal"/>
    <w:link w:val="SidehovedTegn"/>
    <w:uiPriority w:val="99"/>
    <w:rsid w:val="00E309DC"/>
    <w:pPr>
      <w:tabs>
        <w:tab w:val="right" w:pos="8901"/>
      </w:tabs>
      <w:spacing w:line="160" w:lineRule="atLeast"/>
      <w:ind w:left="-624"/>
    </w:pPr>
    <w:rPr>
      <w:spacing w:val="4"/>
      <w:sz w:val="13"/>
    </w:rPr>
  </w:style>
  <w:style w:type="character" w:styleId="BesgtLink">
    <w:name w:val="FollowedHyperlink"/>
    <w:basedOn w:val="Standardskrifttypeiafsnit"/>
    <w:uiPriority w:val="9"/>
    <w:rsid w:val="00A07BBE"/>
    <w:rPr>
      <w:rFonts w:ascii="Verdana" w:hAnsi="Verdana"/>
      <w:color w:val="808080"/>
      <w:sz w:val="18"/>
      <w:u w:val="none"/>
    </w:rPr>
  </w:style>
  <w:style w:type="character" w:styleId="Hyperlink">
    <w:name w:val="Hyperlink"/>
    <w:basedOn w:val="Standardskrifttypeiafsnit"/>
    <w:uiPriority w:val="99"/>
    <w:rsid w:val="00C877AF"/>
    <w:rPr>
      <w:rFonts w:ascii="Verdana" w:hAnsi="Verdana"/>
      <w:color w:val="009DE0"/>
      <w:sz w:val="18"/>
      <w:u w:val="none"/>
    </w:rPr>
  </w:style>
  <w:style w:type="character" w:styleId="Sidetal">
    <w:name w:val="page number"/>
    <w:basedOn w:val="Standardskrifttypeiafsnit"/>
    <w:uiPriority w:val="5"/>
    <w:rsid w:val="009871A7"/>
    <w:rPr>
      <w:rFonts w:ascii="Verdana" w:hAnsi="Verdana"/>
      <w:sz w:val="13"/>
    </w:rPr>
  </w:style>
  <w:style w:type="paragraph" w:customStyle="1" w:styleId="Normal-Intentedfor">
    <w:name w:val="Normal - Intented for"/>
    <w:basedOn w:val="Normal-Documentdatatext"/>
    <w:uiPriority w:val="3"/>
    <w:semiHidden/>
    <w:rsid w:val="00940A0B"/>
  </w:style>
  <w:style w:type="paragraph" w:customStyle="1" w:styleId="Normal-TOCHeading">
    <w:name w:val="Normal - TOC Heading"/>
    <w:basedOn w:val="Normal"/>
    <w:next w:val="Normal"/>
    <w:rsid w:val="00554CDD"/>
    <w:pPr>
      <w:spacing w:after="240" w:line="280" w:lineRule="atLeast"/>
    </w:pPr>
    <w:rPr>
      <w:b/>
      <w:caps/>
      <w:color w:val="009DE0"/>
      <w:sz w:val="22"/>
    </w:rPr>
  </w:style>
  <w:style w:type="paragraph" w:customStyle="1" w:styleId="Normal-Headnote">
    <w:name w:val="Normal - Head note"/>
    <w:basedOn w:val="Normal"/>
    <w:uiPriority w:val="3"/>
    <w:semiHidden/>
    <w:rsid w:val="00AF7FE1"/>
    <w:pPr>
      <w:spacing w:line="270" w:lineRule="atLeast"/>
      <w:ind w:left="624"/>
    </w:pPr>
    <w:rPr>
      <w:b/>
      <w:color w:val="4D4D4D"/>
      <w:sz w:val="21"/>
    </w:rPr>
  </w:style>
  <w:style w:type="paragraph" w:customStyle="1" w:styleId="Template">
    <w:name w:val="Template"/>
    <w:link w:val="TemplateChar"/>
    <w:uiPriority w:val="3"/>
    <w:semiHidden/>
    <w:rsid w:val="00484A78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3"/>
    <w:semiHidden/>
    <w:rsid w:val="00985E2A"/>
  </w:style>
  <w:style w:type="paragraph" w:customStyle="1" w:styleId="Normal-FrontpageHeading1">
    <w:name w:val="Normal - Frontpage Heading 1"/>
    <w:basedOn w:val="Normal"/>
    <w:link w:val="Normal-FrontpageHeading1Char"/>
    <w:uiPriority w:val="3"/>
    <w:semiHidden/>
    <w:rsid w:val="00043ED4"/>
    <w:pPr>
      <w:spacing w:line="720" w:lineRule="atLeast"/>
      <w:ind w:right="1134"/>
    </w:pPr>
    <w:rPr>
      <w:b/>
      <w:caps/>
      <w:color w:val="4D4D4D"/>
      <w:sz w:val="60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3"/>
    <w:semiHidden/>
    <w:rsid w:val="00043ED4"/>
    <w:rPr>
      <w:color w:val="009DE0"/>
    </w:rPr>
  </w:style>
  <w:style w:type="paragraph" w:customStyle="1" w:styleId="Normal-Documentdataleadtext">
    <w:name w:val="Normal - Document data leadtext"/>
    <w:basedOn w:val="Normal"/>
    <w:uiPriority w:val="4"/>
    <w:semiHidden/>
    <w:rsid w:val="00F22226"/>
    <w:rPr>
      <w:sz w:val="14"/>
    </w:rPr>
  </w:style>
  <w:style w:type="paragraph" w:customStyle="1" w:styleId="Normal-Documentdatatext">
    <w:name w:val="Normal - Document data text"/>
    <w:basedOn w:val="Normal"/>
    <w:uiPriority w:val="3"/>
    <w:semiHidden/>
    <w:rsid w:val="00500003"/>
    <w:rPr>
      <w:b/>
    </w:rPr>
  </w:style>
  <w:style w:type="paragraph" w:customStyle="1" w:styleId="Template-ReftoFrontpageheading1">
    <w:name w:val="Template - Ref to Frontpage heading 1"/>
    <w:basedOn w:val="Template"/>
    <w:link w:val="Template-ReftoFrontpageheading1Char"/>
    <w:uiPriority w:val="3"/>
    <w:semiHidden/>
    <w:rsid w:val="009C1AC6"/>
    <w:pPr>
      <w:spacing w:line="280" w:lineRule="atLeast"/>
    </w:pPr>
    <w:rPr>
      <w:b/>
      <w:caps/>
      <w:color w:val="009DE0"/>
      <w:sz w:val="22"/>
    </w:rPr>
  </w:style>
  <w:style w:type="paragraph" w:customStyle="1" w:styleId="Normal-FactBoxHeading1-White">
    <w:name w:val="Normal - Fact Box Heading 1 -  White"/>
    <w:basedOn w:val="Normal"/>
    <w:next w:val="Normal-FactBoxHeading2-Black"/>
    <w:uiPriority w:val="99"/>
    <w:rsid w:val="009F44C8"/>
    <w:pPr>
      <w:spacing w:line="320" w:lineRule="atLeast"/>
    </w:pPr>
    <w:rPr>
      <w:b/>
      <w:caps/>
      <w:color w:val="FFFFFF"/>
      <w:sz w:val="30"/>
    </w:rPr>
  </w:style>
  <w:style w:type="paragraph" w:customStyle="1" w:styleId="Normal-FactBoxHeading1-Black">
    <w:name w:val="Normal - Fact Box Heading 1 - Black"/>
    <w:basedOn w:val="Normal"/>
    <w:uiPriority w:val="3"/>
    <w:semiHidden/>
    <w:rsid w:val="00A131C4"/>
    <w:pPr>
      <w:spacing w:after="160"/>
    </w:pPr>
    <w:rPr>
      <w:b/>
      <w:caps/>
      <w:sz w:val="22"/>
    </w:rPr>
  </w:style>
  <w:style w:type="paragraph" w:customStyle="1" w:styleId="Normal-FactBoxHeading2-White">
    <w:name w:val="Normal - Fact Box Heading 2 - White"/>
    <w:basedOn w:val="Normal"/>
    <w:next w:val="Normal-FactBoxBodytext-White"/>
    <w:uiPriority w:val="99"/>
    <w:rsid w:val="00043556"/>
    <w:pPr>
      <w:spacing w:after="100" w:line="220" w:lineRule="atLeast"/>
    </w:pPr>
    <w:rPr>
      <w:b/>
      <w:color w:val="FFFFFF"/>
    </w:rPr>
  </w:style>
  <w:style w:type="paragraph" w:customStyle="1" w:styleId="Normal-FactBoxHeading2-Black">
    <w:name w:val="Normal - Fact Box Heading 2 - Black"/>
    <w:basedOn w:val="Normal"/>
    <w:next w:val="Normal-FactBoxBodytext-Black"/>
    <w:uiPriority w:val="3"/>
    <w:semiHidden/>
    <w:rsid w:val="00A131C4"/>
    <w:pPr>
      <w:spacing w:line="220" w:lineRule="atLeast"/>
    </w:pPr>
    <w:rPr>
      <w:b/>
    </w:rPr>
  </w:style>
  <w:style w:type="paragraph" w:customStyle="1" w:styleId="Normal-FactBoxBodytext-White">
    <w:name w:val="Normal - Fact Box Body text - White"/>
    <w:basedOn w:val="Normal"/>
    <w:uiPriority w:val="99"/>
    <w:rsid w:val="005846D0"/>
    <w:pPr>
      <w:spacing w:line="280" w:lineRule="atLeast"/>
    </w:pPr>
    <w:rPr>
      <w:color w:val="FFFFFF"/>
    </w:rPr>
  </w:style>
  <w:style w:type="paragraph" w:customStyle="1" w:styleId="Normal-FactBoxBodytext-Black">
    <w:name w:val="Normal - Fact Box Body text - Black"/>
    <w:basedOn w:val="Normal"/>
    <w:uiPriority w:val="3"/>
    <w:semiHidden/>
    <w:rsid w:val="00A131C4"/>
    <w:pPr>
      <w:spacing w:line="220" w:lineRule="atLeast"/>
    </w:pPr>
  </w:style>
  <w:style w:type="character" w:customStyle="1" w:styleId="Normal-FrontpageHeading1Char">
    <w:name w:val="Normal - Frontpage Heading 1 Char"/>
    <w:basedOn w:val="Standardskrifttypeiafsnit"/>
    <w:link w:val="Normal-FrontpageHeading1"/>
    <w:uiPriority w:val="3"/>
    <w:semiHidden/>
    <w:rsid w:val="00043ED4"/>
    <w:rPr>
      <w:b/>
      <w:caps/>
      <w:color w:val="4D4D4D"/>
      <w:sz w:val="60"/>
      <w:lang w:val="en-GB"/>
    </w:rPr>
  </w:style>
  <w:style w:type="paragraph" w:customStyle="1" w:styleId="NoteHeading1">
    <w:name w:val="Note Heading1"/>
    <w:basedOn w:val="Normal"/>
    <w:uiPriority w:val="3"/>
    <w:rsid w:val="006D6D68"/>
    <w:pPr>
      <w:spacing w:after="100" w:line="170" w:lineRule="atLeast"/>
    </w:pPr>
    <w:rPr>
      <w:b/>
      <w:color w:val="009DE0"/>
      <w:sz w:val="15"/>
    </w:rPr>
  </w:style>
  <w:style w:type="paragraph" w:customStyle="1" w:styleId="Note">
    <w:name w:val="Note"/>
    <w:basedOn w:val="Normal"/>
    <w:uiPriority w:val="3"/>
    <w:rsid w:val="006D6D68"/>
    <w:pPr>
      <w:spacing w:line="170" w:lineRule="atLeast"/>
    </w:pPr>
    <w:rPr>
      <w:sz w:val="15"/>
    </w:rPr>
  </w:style>
  <w:style w:type="paragraph" w:customStyle="1" w:styleId="Caption-Text">
    <w:name w:val="Caption - Text"/>
    <w:basedOn w:val="Normal"/>
    <w:uiPriority w:val="3"/>
    <w:rsid w:val="00C11AD2"/>
    <w:pPr>
      <w:spacing w:line="170" w:lineRule="atLeast"/>
    </w:pPr>
    <w:rPr>
      <w:sz w:val="13"/>
    </w:rPr>
  </w:style>
  <w:style w:type="paragraph" w:customStyle="1" w:styleId="Normal-LeadingAfterCaption">
    <w:name w:val="Normal - Leading After Caption"/>
    <w:basedOn w:val="Normal"/>
    <w:uiPriority w:val="3"/>
    <w:semiHidden/>
    <w:rsid w:val="00126165"/>
    <w:pPr>
      <w:framePr w:wrap="around" w:vAnchor="text" w:hAnchor="page" w:x="8818" w:y="1"/>
      <w:spacing w:line="100" w:lineRule="exact"/>
      <w:suppressOverlap/>
    </w:pPr>
    <w:rPr>
      <w:sz w:val="10"/>
      <w:lang w:val="it-IT"/>
    </w:rPr>
  </w:style>
  <w:style w:type="paragraph" w:customStyle="1" w:styleId="Template-ReftoFrontpageheading2">
    <w:name w:val="Template - Ref to Frontpage heading 2"/>
    <w:basedOn w:val="Template-ReftoFrontpageheading1"/>
    <w:link w:val="Template-ReftoFrontpageheading2Char"/>
    <w:uiPriority w:val="3"/>
    <w:semiHidden/>
    <w:rsid w:val="009C1AC6"/>
  </w:style>
  <w:style w:type="paragraph" w:customStyle="1" w:styleId="Normal-RevisionData">
    <w:name w:val="Normal - Revision Data"/>
    <w:basedOn w:val="Normal"/>
    <w:rsid w:val="000C5F1B"/>
    <w:rPr>
      <w:sz w:val="14"/>
    </w:rPr>
  </w:style>
  <w:style w:type="paragraph" w:customStyle="1" w:styleId="Normal-RevisionDataText">
    <w:name w:val="Normal - Revision Data Text"/>
    <w:basedOn w:val="Normal"/>
    <w:uiPriority w:val="5"/>
    <w:semiHidden/>
    <w:rsid w:val="000C5F1B"/>
    <w:rPr>
      <w:b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3"/>
    <w:semiHidden/>
    <w:rsid w:val="00043ED4"/>
    <w:rPr>
      <w:b/>
      <w:caps/>
      <w:color w:val="009DE0"/>
      <w:sz w:val="60"/>
      <w:lang w:val="en-GB"/>
    </w:rPr>
  </w:style>
  <w:style w:type="character" w:customStyle="1" w:styleId="TemplateChar">
    <w:name w:val="Template Char"/>
    <w:basedOn w:val="Standardskrifttypeiafsnit"/>
    <w:link w:val="Template"/>
    <w:uiPriority w:val="3"/>
    <w:semiHidden/>
    <w:rsid w:val="008D43B0"/>
    <w:rPr>
      <w:noProof/>
      <w:sz w:val="14"/>
      <w:szCs w:val="24"/>
    </w:rPr>
  </w:style>
  <w:style w:type="character" w:customStyle="1" w:styleId="Template-ReftoFrontpageheading1Char">
    <w:name w:val="Template - Ref to Frontpage heading 1 Char"/>
    <w:basedOn w:val="TemplateChar"/>
    <w:link w:val="Template-ReftoFrontpageheading1"/>
    <w:uiPriority w:val="3"/>
    <w:semiHidden/>
    <w:rsid w:val="008D43B0"/>
    <w:rPr>
      <w:rFonts w:ascii="Verdana" w:hAnsi="Verdana"/>
      <w:b/>
      <w:caps/>
      <w:noProof/>
      <w:color w:val="009DE0"/>
      <w:sz w:val="22"/>
      <w:szCs w:val="24"/>
      <w:lang w:val="en-GB"/>
    </w:rPr>
  </w:style>
  <w:style w:type="character" w:customStyle="1" w:styleId="Template-ReftoFrontpageheading2Char">
    <w:name w:val="Template - Ref to Frontpage heading 2 Char"/>
    <w:basedOn w:val="Template-ReftoFrontpageheading1Char"/>
    <w:link w:val="Template-ReftoFrontpageheading2"/>
    <w:uiPriority w:val="3"/>
    <w:semiHidden/>
    <w:rsid w:val="008D43B0"/>
    <w:rPr>
      <w:rFonts w:ascii="Verdana" w:hAnsi="Verdana"/>
      <w:b/>
      <w:caps/>
      <w:noProof/>
      <w:color w:val="009DE0"/>
      <w:sz w:val="22"/>
      <w:szCs w:val="24"/>
      <w:lang w:val="en-GB"/>
    </w:rPr>
  </w:style>
  <w:style w:type="paragraph" w:customStyle="1" w:styleId="Template-Stylerefheader">
    <w:name w:val="Template - Styleref header"/>
    <w:basedOn w:val="Sidehoved"/>
    <w:uiPriority w:val="3"/>
    <w:semiHidden/>
    <w:rsid w:val="00D85E54"/>
    <w:pPr>
      <w:ind w:left="0"/>
    </w:pPr>
  </w:style>
  <w:style w:type="paragraph" w:customStyle="1" w:styleId="Normal-Ref">
    <w:name w:val="Normal - Ref"/>
    <w:basedOn w:val="Normal"/>
    <w:uiPriority w:val="99"/>
    <w:semiHidden/>
    <w:rsid w:val="0020412A"/>
  </w:style>
  <w:style w:type="paragraph" w:customStyle="1" w:styleId="Normal-Optional1">
    <w:name w:val="Normal - Optional 1"/>
    <w:basedOn w:val="Normal-RevisionDataText"/>
    <w:uiPriority w:val="5"/>
    <w:semiHidden/>
    <w:rsid w:val="0020412A"/>
  </w:style>
  <w:style w:type="paragraph" w:customStyle="1" w:styleId="Normal-Optional2">
    <w:name w:val="Normal - Optional 2"/>
    <w:basedOn w:val="Normal-RevisionDataText"/>
    <w:uiPriority w:val="5"/>
    <w:semiHidden/>
    <w:rsid w:val="0020412A"/>
  </w:style>
  <w:style w:type="paragraph" w:customStyle="1" w:styleId="Normal-SupplementTOC1">
    <w:name w:val="Normal - Supplement TOC1"/>
    <w:basedOn w:val="Normal"/>
    <w:next w:val="Normal-SupplementsTOC2"/>
    <w:uiPriority w:val="5"/>
    <w:semiHidden/>
    <w:rsid w:val="009A5471"/>
    <w:rPr>
      <w:b/>
    </w:rPr>
  </w:style>
  <w:style w:type="paragraph" w:customStyle="1" w:styleId="Normal-SupplementsTOC2">
    <w:name w:val="Normal - Supplements TOC2"/>
    <w:basedOn w:val="Normal"/>
    <w:rsid w:val="009A5471"/>
  </w:style>
  <w:style w:type="paragraph" w:styleId="Indholdsfortegnelse6">
    <w:name w:val="toc 6"/>
    <w:basedOn w:val="Normal"/>
    <w:next w:val="Normal"/>
    <w:uiPriority w:val="99"/>
    <w:semiHidden/>
    <w:rsid w:val="003262DA"/>
    <w:pPr>
      <w:tabs>
        <w:tab w:val="right" w:pos="7229"/>
      </w:tabs>
      <w:ind w:left="1247" w:right="567" w:hanging="1247"/>
    </w:pPr>
  </w:style>
  <w:style w:type="paragraph" w:customStyle="1" w:styleId="Normal-Bullet">
    <w:name w:val="Normal - Bullet"/>
    <w:basedOn w:val="Normal"/>
    <w:uiPriority w:val="3"/>
    <w:semiHidden/>
    <w:qFormat/>
    <w:rsid w:val="00C07812"/>
    <w:pPr>
      <w:numPr>
        <w:numId w:val="13"/>
      </w:numPr>
    </w:pPr>
  </w:style>
  <w:style w:type="paragraph" w:customStyle="1" w:styleId="Normal-Numbering">
    <w:name w:val="Normal - Numbering"/>
    <w:basedOn w:val="Normal-Bullet"/>
    <w:uiPriority w:val="3"/>
    <w:semiHidden/>
    <w:qFormat/>
    <w:rsid w:val="00C07812"/>
    <w:pPr>
      <w:numPr>
        <w:numId w:val="12"/>
      </w:numPr>
    </w:pPr>
  </w:style>
  <w:style w:type="paragraph" w:customStyle="1" w:styleId="Normal-SupplementNumber">
    <w:name w:val="Normal - Supplement Number"/>
    <w:basedOn w:val="Normal"/>
    <w:next w:val="Normal-Supplementtitle"/>
    <w:uiPriority w:val="2"/>
    <w:qFormat/>
    <w:rsid w:val="00357BC5"/>
    <w:pPr>
      <w:tabs>
        <w:tab w:val="num" w:pos="1209"/>
      </w:tabs>
      <w:spacing w:before="2560" w:line="280" w:lineRule="exact"/>
      <w:outlineLvl w:val="6"/>
    </w:pPr>
    <w:rPr>
      <w:b/>
      <w:caps/>
      <w:color w:val="009DE0"/>
      <w:sz w:val="22"/>
    </w:rPr>
  </w:style>
  <w:style w:type="paragraph" w:customStyle="1" w:styleId="Normal-Supplementtitle">
    <w:name w:val="Normal - Supplement title"/>
    <w:basedOn w:val="Normal-SupplementNumber"/>
    <w:next w:val="Normal"/>
    <w:uiPriority w:val="2"/>
    <w:qFormat/>
    <w:rsid w:val="0023547F"/>
    <w:pPr>
      <w:numPr>
        <w:numId w:val="16"/>
      </w:numPr>
      <w:spacing w:before="0"/>
      <w:outlineLvl w:val="7"/>
    </w:pPr>
  </w:style>
  <w:style w:type="paragraph" w:customStyle="1" w:styleId="Normal-Optional1leadtext">
    <w:name w:val="Normal - Optional 1 leadtext"/>
    <w:basedOn w:val="Normal-Documentdataleadtext"/>
    <w:uiPriority w:val="99"/>
    <w:semiHidden/>
    <w:rsid w:val="00C23F7D"/>
  </w:style>
  <w:style w:type="paragraph" w:customStyle="1" w:styleId="Normal-Optional2leadtext">
    <w:name w:val="Normal - Optional 2 leadtext"/>
    <w:basedOn w:val="Normal-Optional1leadtext"/>
    <w:uiPriority w:val="5"/>
    <w:semiHidden/>
    <w:rsid w:val="00C23F7D"/>
  </w:style>
  <w:style w:type="character" w:customStyle="1" w:styleId="Indholdsfortegnelse4Tegn">
    <w:name w:val="Indholdsfortegnelse 4 Tegn"/>
    <w:basedOn w:val="Standardskrifttypeiafsnit"/>
    <w:link w:val="Indholdsfortegnelse4"/>
    <w:uiPriority w:val="99"/>
    <w:semiHidden/>
    <w:rsid w:val="00117739"/>
  </w:style>
  <w:style w:type="paragraph" w:styleId="Dokumentoversigt">
    <w:name w:val="Document Map"/>
    <w:basedOn w:val="Normal"/>
    <w:uiPriority w:val="9"/>
    <w:semiHidden/>
    <w:rsid w:val="00164D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1-NOTTOC">
    <w:name w:val="H1 - NOT TOC"/>
    <w:basedOn w:val="Overskrift1"/>
    <w:next w:val="Normal"/>
    <w:uiPriority w:val="2"/>
    <w:qFormat/>
    <w:rsid w:val="001B288C"/>
    <w:pPr>
      <w:numPr>
        <w:numId w:val="14"/>
      </w:numPr>
      <w:outlineLvl w:val="9"/>
    </w:pPr>
  </w:style>
  <w:style w:type="paragraph" w:customStyle="1" w:styleId="H2-NOTTOC">
    <w:name w:val="H2 - NOT TOC"/>
    <w:basedOn w:val="Overskrift2"/>
    <w:next w:val="Normal"/>
    <w:uiPriority w:val="2"/>
    <w:qFormat/>
    <w:rsid w:val="001B288C"/>
    <w:pPr>
      <w:numPr>
        <w:numId w:val="14"/>
      </w:numPr>
      <w:outlineLvl w:val="9"/>
    </w:pPr>
  </w:style>
  <w:style w:type="paragraph" w:customStyle="1" w:styleId="H3-NOTTOC">
    <w:name w:val="H3 - NOT TOC"/>
    <w:basedOn w:val="Overskrift3"/>
    <w:next w:val="Normal"/>
    <w:uiPriority w:val="2"/>
    <w:qFormat/>
    <w:rsid w:val="001B288C"/>
    <w:pPr>
      <w:numPr>
        <w:numId w:val="14"/>
      </w:numPr>
      <w:outlineLvl w:val="9"/>
    </w:pPr>
  </w:style>
  <w:style w:type="paragraph" w:customStyle="1" w:styleId="H4-NOTTOC">
    <w:name w:val="H4 - NOT TOC"/>
    <w:basedOn w:val="Overskrift4"/>
    <w:next w:val="Normal"/>
    <w:uiPriority w:val="2"/>
    <w:qFormat/>
    <w:rsid w:val="001B288C"/>
    <w:pPr>
      <w:numPr>
        <w:numId w:val="14"/>
      </w:numPr>
      <w:outlineLvl w:val="9"/>
    </w:pPr>
  </w:style>
  <w:style w:type="character" w:customStyle="1" w:styleId="SidefodTegn">
    <w:name w:val="Sidefod Tegn"/>
    <w:basedOn w:val="Standardskrifttypeiafsnit"/>
    <w:link w:val="Sidefod"/>
    <w:uiPriority w:val="9"/>
    <w:rsid w:val="00B17D37"/>
    <w:rPr>
      <w:rFonts w:ascii="Verdana" w:hAnsi="Verdana"/>
      <w:sz w:val="13"/>
      <w:szCs w:val="24"/>
      <w:lang w:val="en-GB"/>
    </w:rPr>
  </w:style>
  <w:style w:type="paragraph" w:styleId="Indholdsfortegnelse7">
    <w:name w:val="toc 7"/>
    <w:basedOn w:val="Normal"/>
    <w:next w:val="Normal"/>
    <w:uiPriority w:val="39"/>
    <w:rsid w:val="009264BF"/>
    <w:pPr>
      <w:spacing w:before="240"/>
      <w:ind w:right="567"/>
    </w:pPr>
    <w:rPr>
      <w:b/>
    </w:rPr>
  </w:style>
  <w:style w:type="paragraph" w:styleId="Indholdsfortegnelse8">
    <w:name w:val="toc 8"/>
    <w:basedOn w:val="Normal"/>
    <w:next w:val="Normal"/>
    <w:uiPriority w:val="39"/>
    <w:rsid w:val="00FF3309"/>
    <w:pPr>
      <w:ind w:left="-57"/>
    </w:pPr>
  </w:style>
  <w:style w:type="paragraph" w:styleId="Indholdsfortegnelse9">
    <w:name w:val="toc 9"/>
    <w:basedOn w:val="Normal"/>
    <w:next w:val="Normal"/>
    <w:uiPriority w:val="99"/>
    <w:semiHidden/>
    <w:rsid w:val="009264BF"/>
  </w:style>
  <w:style w:type="paragraph" w:customStyle="1" w:styleId="Normal-Revleadtext">
    <w:name w:val="Normal - Rev lead text"/>
    <w:basedOn w:val="Normal-RevisionData"/>
    <w:rsid w:val="006C20A9"/>
    <w:pPr>
      <w:spacing w:after="120"/>
    </w:pPr>
  </w:style>
  <w:style w:type="paragraph" w:customStyle="1" w:styleId="Normal-TOCHeadingSupplements">
    <w:name w:val="Normal - TOC Heading Supplements"/>
    <w:basedOn w:val="Normal-TOCHeading"/>
    <w:uiPriority w:val="5"/>
    <w:semiHidden/>
    <w:rsid w:val="00667F88"/>
  </w:style>
  <w:style w:type="character" w:customStyle="1" w:styleId="SidehovedTegn">
    <w:name w:val="Sidehoved Tegn"/>
    <w:basedOn w:val="Standardskrifttypeiafsnit"/>
    <w:link w:val="Sidehoved"/>
    <w:uiPriority w:val="99"/>
    <w:rsid w:val="00E309DC"/>
    <w:rPr>
      <w:spacing w:val="4"/>
      <w:sz w:val="13"/>
      <w:lang w:val="en-GB"/>
    </w:rPr>
  </w:style>
  <w:style w:type="paragraph" w:customStyle="1" w:styleId="Footer-NotIndent">
    <w:name w:val="Footer - Not Indent"/>
    <w:basedOn w:val="Sidefod"/>
    <w:uiPriority w:val="9"/>
    <w:semiHidden/>
    <w:rsid w:val="00CA7648"/>
    <w:pPr>
      <w:ind w:left="0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532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7D37"/>
    <w:rPr>
      <w:rFonts w:ascii="Tahoma" w:hAnsi="Tahoma" w:cs="Tahoma"/>
      <w:sz w:val="16"/>
      <w:szCs w:val="16"/>
      <w:lang w:val="en-GB"/>
    </w:rPr>
  </w:style>
  <w:style w:type="paragraph" w:customStyle="1" w:styleId="Heading11">
    <w:name w:val="Heading 11"/>
    <w:basedOn w:val="Normal"/>
    <w:uiPriority w:val="99"/>
    <w:semiHidden/>
    <w:rsid w:val="00190776"/>
  </w:style>
  <w:style w:type="paragraph" w:customStyle="1" w:styleId="Heading21">
    <w:name w:val="Heading 21"/>
    <w:basedOn w:val="Normal"/>
    <w:uiPriority w:val="99"/>
    <w:semiHidden/>
    <w:rsid w:val="00190776"/>
  </w:style>
  <w:style w:type="paragraph" w:customStyle="1" w:styleId="Heading31">
    <w:name w:val="Heading 31"/>
    <w:basedOn w:val="Normal"/>
    <w:uiPriority w:val="99"/>
    <w:semiHidden/>
    <w:rsid w:val="00190776"/>
  </w:style>
  <w:style w:type="paragraph" w:customStyle="1" w:styleId="Heading41">
    <w:name w:val="Heading 41"/>
    <w:basedOn w:val="Normal"/>
    <w:uiPriority w:val="99"/>
    <w:semiHidden/>
    <w:rsid w:val="00190776"/>
  </w:style>
  <w:style w:type="paragraph" w:customStyle="1" w:styleId="Heading51">
    <w:name w:val="Heading 51"/>
    <w:basedOn w:val="Normal"/>
    <w:uiPriority w:val="99"/>
    <w:semiHidden/>
    <w:rsid w:val="00190776"/>
  </w:style>
  <w:style w:type="paragraph" w:customStyle="1" w:styleId="Heading61">
    <w:name w:val="Heading 61"/>
    <w:basedOn w:val="Normal"/>
    <w:uiPriority w:val="99"/>
    <w:semiHidden/>
    <w:rsid w:val="00190776"/>
  </w:style>
  <w:style w:type="paragraph" w:customStyle="1" w:styleId="Heading71">
    <w:name w:val="Heading 71"/>
    <w:basedOn w:val="Normal"/>
    <w:uiPriority w:val="99"/>
    <w:semiHidden/>
    <w:rsid w:val="00190776"/>
  </w:style>
  <w:style w:type="paragraph" w:customStyle="1" w:styleId="Heading81">
    <w:name w:val="Heading 81"/>
    <w:basedOn w:val="Normal"/>
    <w:uiPriority w:val="99"/>
    <w:semiHidden/>
    <w:rsid w:val="00190776"/>
  </w:style>
  <w:style w:type="paragraph" w:customStyle="1" w:styleId="Heading91">
    <w:name w:val="Heading 91"/>
    <w:basedOn w:val="Normal"/>
    <w:uiPriority w:val="99"/>
    <w:semiHidden/>
    <w:rsid w:val="00190776"/>
  </w:style>
  <w:style w:type="paragraph" w:customStyle="1" w:styleId="H1-Spacebefore">
    <w:name w:val="H1 - Space before"/>
    <w:basedOn w:val="Overskrift1"/>
    <w:next w:val="Normal"/>
    <w:uiPriority w:val="2"/>
    <w:qFormat/>
    <w:rsid w:val="003B03BA"/>
    <w:pPr>
      <w:tabs>
        <w:tab w:val="num" w:pos="0"/>
      </w:tabs>
      <w:spacing w:before="2840" w:after="230" w:line="360" w:lineRule="atLeast"/>
    </w:pPr>
  </w:style>
  <w:style w:type="paragraph" w:customStyle="1" w:styleId="Source">
    <w:name w:val="Source"/>
    <w:basedOn w:val="Normal"/>
    <w:uiPriority w:val="3"/>
    <w:qFormat/>
    <w:rsid w:val="00B17D37"/>
    <w:rPr>
      <w:sz w:val="16"/>
    </w:rPr>
  </w:style>
  <w:style w:type="paragraph" w:customStyle="1" w:styleId="Footer-Negativeindent">
    <w:name w:val="Footer - Negative indent"/>
    <w:basedOn w:val="Footer-NotIndent"/>
    <w:uiPriority w:val="9"/>
    <w:qFormat/>
    <w:rsid w:val="00830FD4"/>
    <w:pPr>
      <w:ind w:left="-624"/>
    </w:pPr>
  </w:style>
  <w:style w:type="paragraph" w:customStyle="1" w:styleId="Footer-Letter">
    <w:name w:val="Footer - Letter"/>
    <w:basedOn w:val="Sidefod"/>
    <w:uiPriority w:val="9"/>
    <w:qFormat/>
    <w:rsid w:val="00542C1A"/>
    <w:pPr>
      <w:ind w:left="0"/>
      <w:jc w:val="right"/>
    </w:pPr>
  </w:style>
  <w:style w:type="paragraph" w:styleId="Listeafsnit">
    <w:name w:val="List Paragraph"/>
    <w:basedOn w:val="Normal"/>
    <w:uiPriority w:val="34"/>
    <w:qFormat/>
    <w:rsid w:val="009A039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"/>
    <w:semiHidden/>
    <w:unhideWhenUsed/>
    <w:rsid w:val="004620A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4620A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4620A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4620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4620AB"/>
    <w:rPr>
      <w:b/>
      <w:bCs/>
      <w:sz w:val="20"/>
      <w:szCs w:val="20"/>
    </w:rPr>
  </w:style>
  <w:style w:type="paragraph" w:customStyle="1" w:styleId="Default">
    <w:name w:val="Default"/>
    <w:rsid w:val="002A5D94"/>
    <w:pPr>
      <w:autoSpaceDE w:val="0"/>
      <w:autoSpaceDN w:val="0"/>
      <w:adjustRightInd w:val="0"/>
      <w:spacing w:line="240" w:lineRule="auto"/>
    </w:pPr>
    <w:rPr>
      <w:rFonts w:ascii="Gotham Rounded Bold" w:hAnsi="Gotham Rounded Bold" w:cs="Gotham Rounded Bold"/>
      <w:color w:val="000000"/>
      <w:sz w:val="24"/>
      <w:szCs w:val="24"/>
    </w:rPr>
  </w:style>
  <w:style w:type="paragraph" w:customStyle="1" w:styleId="Noter">
    <w:name w:val="Noter"/>
    <w:basedOn w:val="Normal"/>
    <w:link w:val="NoterChar"/>
    <w:qFormat/>
    <w:rsid w:val="0050002C"/>
    <w:pPr>
      <w:spacing w:line="240" w:lineRule="auto"/>
      <w:ind w:left="113" w:hanging="113"/>
    </w:pPr>
    <w:rPr>
      <w:sz w:val="16"/>
      <w:szCs w:val="16"/>
    </w:rPr>
  </w:style>
  <w:style w:type="character" w:customStyle="1" w:styleId="NoterChar">
    <w:name w:val="Noter Char"/>
    <w:basedOn w:val="Standardskrifttypeiafsnit"/>
    <w:link w:val="Noter"/>
    <w:rsid w:val="005000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58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89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37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62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35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74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18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60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0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\appdata\roaming\microsoft\templates\WordEngineTemplates\Report.dotm" TargetMode="External"/></Relationships>
</file>

<file path=word/theme/theme1.xml><?xml version="1.0" encoding="utf-8"?>
<a:theme xmlns:a="http://schemas.openxmlformats.org/drawingml/2006/main" name="Ramboll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Rambol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389D-B418-4763-A340-9AC829CC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Report.dotm</Template>
  <TotalTime>2</TotalTime>
  <Pages>6</Pages>
  <Words>1468</Words>
  <Characters>7801</Characters>
  <Application>Microsoft Office Word</Application>
  <DocSecurity>0</DocSecurity>
  <Lines>181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Report</vt:lpstr>
      <vt:lpstr>Intended for</vt:lpstr>
    </vt:vector>
  </TitlesOfParts>
  <Company>Ramboll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Maj-Britt Rose Böwadt</dc:creator>
  <cp:lastModifiedBy>Dorte Mindegaard Petersen</cp:lastModifiedBy>
  <cp:revision>3</cp:revision>
  <dcterms:created xsi:type="dcterms:W3CDTF">2021-03-17T13:06:00Z</dcterms:created>
  <dcterms:modified xsi:type="dcterms:W3CDTF">2021-03-17T13:20:00Z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kOvsSupplements">
    <vt:lpwstr>Supplements</vt:lpwstr>
  </property>
  <property fmtid="{D5CDD505-2E9C-101B-9397-08002B2CF9AE}" pid="3" name="bmkOvsSupplement">
    <vt:lpwstr>Supplement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Report</vt:lpwstr>
  </property>
  <property fmtid="{D5CDD505-2E9C-101B-9397-08002B2CF9AE}" pid="8" name="SD_PageOrientationBehavior">
    <vt:lpwstr>Report</vt:lpwstr>
  </property>
  <property fmtid="{D5CDD505-2E9C-101B-9397-08002B2CF9AE}" pid="9" name="Ram_Document_Title1">
    <vt:lpwstr> </vt:lpwstr>
  </property>
  <property fmtid="{D5CDD505-2E9C-101B-9397-08002B2CF9AE}" pid="10" name="Ram_Document_Title2">
    <vt:lpwstr> </vt:lpwstr>
  </property>
  <property fmtid="{D5CDD505-2E9C-101B-9397-08002B2CF9AE}" pid="11" name="Ram_Document_Date">
    <vt:lpwstr> </vt:lpwstr>
  </property>
  <property fmtid="{D5CDD505-2E9C-101B-9397-08002B2CF9AE}" pid="12" name="Ram_Document_DocID">
    <vt:lpwstr> </vt:lpwstr>
  </property>
  <property fmtid="{D5CDD505-2E9C-101B-9397-08002B2CF9AE}" pid="13" name="Ram_Document_Version">
    <vt:lpwstr> </vt:lpwstr>
  </property>
  <property fmtid="{D5CDD505-2E9C-101B-9397-08002B2CF9AE}" pid="14" name="Ram_Project_Number">
    <vt:lpwstr> </vt:lpwstr>
  </property>
  <property fmtid="{D5CDD505-2E9C-101B-9397-08002B2CF9AE}" pid="15" name="Ram_Document_VersionDescription">
    <vt:lpwstr> </vt:lpwstr>
  </property>
  <property fmtid="{D5CDD505-2E9C-101B-9397-08002B2CF9AE}" pid="16" name="DlgAdress">
    <vt:bool>true</vt:bool>
  </property>
  <property fmtid="{D5CDD505-2E9C-101B-9397-08002B2CF9AE}" pid="17" name="DlgAnvändere">
    <vt:bool>true</vt:bool>
  </property>
  <property fmtid="{D5CDD505-2E9C-101B-9397-08002B2CF9AE}" pid="18" name="DlgUppdrag">
    <vt:bool>true</vt:bool>
  </property>
  <property fmtid="{D5CDD505-2E9C-101B-9397-08002B2CF9AE}" pid="19" name="Ram_Document_DocStructureID">
    <vt:lpwstr> </vt:lpwstr>
  </property>
  <property fmtid="{D5CDD505-2E9C-101B-9397-08002B2CF9AE}" pid="20" name="Ram_Document_CheckedBy">
    <vt:lpwstr> </vt:lpwstr>
  </property>
  <property fmtid="{D5CDD505-2E9C-101B-9397-08002B2CF9AE}" pid="21" name="Ram_Document_ApprovedBy">
    <vt:lpwstr> </vt:lpwstr>
  </property>
  <property fmtid="{D5CDD505-2E9C-101B-9397-08002B2CF9AE}" pid="22" name="Ram_Document_PreparedBy">
    <vt:lpwstr> </vt:lpwstr>
  </property>
  <property fmtid="{D5CDD505-2E9C-101B-9397-08002B2CF9AE}" pid="23" name="SD_TemplateGroup">
    <vt:lpwstr>Report</vt:lpwstr>
  </property>
  <property fmtid="{D5CDD505-2E9C-101B-9397-08002B2CF9AE}" pid="24" name="sdSharePointPropertyTranslation">
    <vt:lpwstr>True</vt:lpwstr>
  </property>
  <property fmtid="{D5CDD505-2E9C-101B-9397-08002B2CF9AE}" pid="25" name="SD_OptionalFooter">
    <vt:lpwstr>True</vt:lpwstr>
  </property>
  <property fmtid="{D5CDD505-2E9C-101B-9397-08002B2CF9AE}" pid="26" name="SD_DocumentLanguage">
    <vt:lpwstr>da-DK</vt:lpwstr>
  </property>
  <property fmtid="{D5CDD505-2E9C-101B-9397-08002B2CF9AE}" pid="27" name="sdDocumentDate">
    <vt:lpwstr>42461</vt:lpwstr>
  </property>
  <property fmtid="{D5CDD505-2E9C-101B-9397-08002B2CF9AE}" pid="28" name="sdDocumentDateFormat">
    <vt:lpwstr>da-DK:yyyy-MM-dd</vt:lpwstr>
  </property>
  <property fmtid="{D5CDD505-2E9C-101B-9397-08002B2CF9AE}" pid="29" name="SD_DocumentLanguageString">
    <vt:lpwstr>Danish</vt:lpwstr>
  </property>
  <property fmtid="{D5CDD505-2E9C-101B-9397-08002B2CF9AE}" pid="30" name="SD_CtlText_Usersettings_Userprofile">
    <vt:lpwstr>MAB</vt:lpwstr>
  </property>
  <property fmtid="{D5CDD505-2E9C-101B-9397-08002B2CF9AE}" pid="31" name="SD_CtlText_General_OptionalFooter">
    <vt:lpwstr> </vt:lpwstr>
  </property>
  <property fmtid="{D5CDD505-2E9C-101B-9397-08002B2CF9AE}" pid="32" name="SD_CtlText_General_MadeBy">
    <vt:lpwstr> </vt:lpwstr>
  </property>
  <property fmtid="{D5CDD505-2E9C-101B-9397-08002B2CF9AE}" pid="33" name="SD_CtlText_General_CheckedBy">
    <vt:lpwstr> </vt:lpwstr>
  </property>
  <property fmtid="{D5CDD505-2E9C-101B-9397-08002B2CF9AE}" pid="34" name="SD_CtlText_General_ApprovedBy">
    <vt:lpwstr> </vt:lpwstr>
  </property>
  <property fmtid="{D5CDD505-2E9C-101B-9397-08002B2CF9AE}" pid="35" name="SD_UserprofileName">
    <vt:lpwstr>MAB</vt:lpwstr>
  </property>
  <property fmtid="{D5CDD505-2E9C-101B-9397-08002B2CF9AE}" pid="36" name="SD_Office_SD_OFF_ID">
    <vt:lpwstr>27</vt:lpwstr>
  </property>
  <property fmtid="{D5CDD505-2E9C-101B-9397-08002B2CF9AE}" pid="37" name="SD_Office_SD_OFF_Country">
    <vt:lpwstr>Denmark</vt:lpwstr>
  </property>
  <property fmtid="{D5CDD505-2E9C-101B-9397-08002B2CF9AE}" pid="38" name="SD_Office_SD_OFF_Offices">
    <vt:lpwstr>Olof Palmes Allé 20</vt:lpwstr>
  </property>
  <property fmtid="{D5CDD505-2E9C-101B-9397-08002B2CF9AE}" pid="39" name="SD_Office_SD_OFF_Name">
    <vt:lpwstr>Rambøll</vt:lpwstr>
  </property>
  <property fmtid="{D5CDD505-2E9C-101B-9397-08002B2CF9AE}" pid="40" name="SD_Office_SD_OFF_Name_EN">
    <vt:lpwstr>Ramboll</vt:lpwstr>
  </property>
  <property fmtid="{D5CDD505-2E9C-101B-9397-08002B2CF9AE}" pid="41" name="SD_Office_SD_OFF_Name_Label">
    <vt:lpwstr>Rambøll</vt:lpwstr>
  </property>
  <property fmtid="{D5CDD505-2E9C-101B-9397-08002B2CF9AE}" pid="42" name="SD_Office_SD_OFF_Address">
    <vt:lpwstr>Olof Palmes Allé 20¤DK-8200 Aarhus N</vt:lpwstr>
  </property>
  <property fmtid="{D5CDD505-2E9C-101B-9397-08002B2CF9AE}" pid="43" name="SD_Office_SD_OFF_Address_EN">
    <vt:lpwstr>Olof Palmes Allé 20¤DK-8200 Aarhus N¤Denmark</vt:lpwstr>
  </property>
  <property fmtid="{D5CDD505-2E9C-101B-9397-08002B2CF9AE}" pid="44" name="SD_Office_SD_OFF_Address_Label">
    <vt:lpwstr/>
  </property>
  <property fmtid="{D5CDD505-2E9C-101B-9397-08002B2CF9AE}" pid="45" name="SD_Office_SD_OFF_DatePrefix">
    <vt:lpwstr/>
  </property>
  <property fmtid="{D5CDD505-2E9C-101B-9397-08002B2CF9AE}" pid="46" name="SD_Office_SD_OFF_CVR">
    <vt:lpwstr>CVR NR. 60997918</vt:lpwstr>
  </property>
  <property fmtid="{D5CDD505-2E9C-101B-9397-08002B2CF9AE}" pid="47" name="SD_Office_SD_OFF_CVR_EN">
    <vt:lpwstr>DK reg.no. 60997918</vt:lpwstr>
  </property>
  <property fmtid="{D5CDD505-2E9C-101B-9397-08002B2CF9AE}" pid="48" name="SD_Office_SD_OFF_CVRspecial">
    <vt:lpwstr/>
  </property>
  <property fmtid="{D5CDD505-2E9C-101B-9397-08002B2CF9AE}" pid="49" name="SD_Office_SD_OFF_CVRspecial_EN">
    <vt:lpwstr/>
  </property>
  <property fmtid="{D5CDD505-2E9C-101B-9397-08002B2CF9AE}" pid="50" name="SD_Office_SD_OFF_EmailCVR">
    <vt:lpwstr>CVR-NR 60997918</vt:lpwstr>
  </property>
  <property fmtid="{D5CDD505-2E9C-101B-9397-08002B2CF9AE}" pid="51" name="SD_Office_SD_OFF_EmailCVR_EN">
    <vt:lpwstr>DK REG. NO. 60997918</vt:lpwstr>
  </property>
  <property fmtid="{D5CDD505-2E9C-101B-9397-08002B2CF9AE}" pid="52" name="SD_Office_SD_OFF_Phone">
    <vt:lpwstr>+45 5161 1000</vt:lpwstr>
  </property>
  <property fmtid="{D5CDD505-2E9C-101B-9397-08002B2CF9AE}" pid="53" name="SD_Office_SD_OFF_Fax">
    <vt:lpwstr>+45 5161 1001</vt:lpwstr>
  </property>
  <property fmtid="{D5CDD505-2E9C-101B-9397-08002B2CF9AE}" pid="54" name="SD_Office_SD_OFF_Web">
    <vt:lpwstr>www.ramboll.dk</vt:lpwstr>
  </property>
  <property fmtid="{D5CDD505-2E9C-101B-9397-08002B2CF9AE}" pid="55" name="SD_Office_SD_OFF_Web_EN">
    <vt:lpwstr>www.ramboll.com</vt:lpwstr>
  </property>
  <property fmtid="{D5CDD505-2E9C-101B-9397-08002B2CF9AE}" pid="56" name="SD_Office_SD_OFF_LegalName">
    <vt:lpwstr>Rambøll Management Consulting A/S</vt:lpwstr>
  </property>
  <property fmtid="{D5CDD505-2E9C-101B-9397-08002B2CF9AE}" pid="57" name="SD_Office_SD_OFF_LegalName_EN">
    <vt:lpwstr>Rambøll Management Consulting A/S</vt:lpwstr>
  </property>
  <property fmtid="{D5CDD505-2E9C-101B-9397-08002B2CF9AE}" pid="58" name="SD_Office_SD_OFF_SignOffSpacing">
    <vt:lpwstr>&lt;none&gt;</vt:lpwstr>
  </property>
  <property fmtid="{D5CDD505-2E9C-101B-9397-08002B2CF9AE}" pid="59" name="SD_Office_SD_OFF_ArtworkDefinition">
    <vt:lpwstr/>
  </property>
  <property fmtid="{D5CDD505-2E9C-101B-9397-08002B2CF9AE}" pid="60" name="SD_Office_SD_OFF_ImageDefinition_NOTINUSE">
    <vt:lpwstr>Default</vt:lpwstr>
  </property>
  <property fmtid="{D5CDD505-2E9C-101B-9397-08002B2CF9AE}" pid="61" name="SD_Office_SD_OFF_Dear">
    <vt:lpwstr/>
  </property>
  <property fmtid="{D5CDD505-2E9C-101B-9397-08002B2CF9AE}" pid="62" name="SD_Office_SD_OFF_ColorTheme">
    <vt:lpwstr>Ramboll</vt:lpwstr>
  </property>
  <property fmtid="{D5CDD505-2E9C-101B-9397-08002B2CF9AE}" pid="63" name="SD_Office_SD_OFF_PaperSizeTest">
    <vt:lpwstr>A4</vt:lpwstr>
  </property>
  <property fmtid="{D5CDD505-2E9C-101B-9397-08002B2CF9AE}" pid="64" name="SD_Office_SD_OFF_EnvironSignature">
    <vt:lpwstr/>
  </property>
  <property fmtid="{D5CDD505-2E9C-101B-9397-08002B2CF9AE}" pid="65" name="SD_Office_SD_OFF_DreiseitlSignature">
    <vt:lpwstr/>
  </property>
  <property fmtid="{D5CDD505-2E9C-101B-9397-08002B2CF9AE}" pid="66" name="SD_USR_Name">
    <vt:lpwstr>Maj-Britt Rose Böwadt</vt:lpwstr>
  </property>
  <property fmtid="{D5CDD505-2E9C-101B-9397-08002B2CF9AE}" pid="67" name="SD_USR_Education">
    <vt:lpwstr>Cand. jur. / MA Law</vt:lpwstr>
  </property>
  <property fmtid="{D5CDD505-2E9C-101B-9397-08002B2CF9AE}" pid="68" name="SD_USR_Title">
    <vt:lpwstr>Manager / Managing Consultant</vt:lpwstr>
  </property>
  <property fmtid="{D5CDD505-2E9C-101B-9397-08002B2CF9AE}" pid="69" name="SD_USR_DirectPhone">
    <vt:lpwstr/>
  </property>
  <property fmtid="{D5CDD505-2E9C-101B-9397-08002B2CF9AE}" pid="70" name="SD_USR_Mobile">
    <vt:lpwstr>+45  51617987</vt:lpwstr>
  </property>
  <property fmtid="{D5CDD505-2E9C-101B-9397-08002B2CF9AE}" pid="71" name="SD_USR_Email">
    <vt:lpwstr>mab@ramboll.com</vt:lpwstr>
  </property>
  <property fmtid="{D5CDD505-2E9C-101B-9397-08002B2CF9AE}" pid="72" name="SD_USR_Department">
    <vt:lpwstr>Legal Consulting</vt:lpwstr>
  </property>
  <property fmtid="{D5CDD505-2E9C-101B-9397-08002B2CF9AE}" pid="73" name="LastCompletedArtworkDefinition">
    <vt:lpwstr>Ramboll Color</vt:lpwstr>
  </property>
  <property fmtid="{D5CDD505-2E9C-101B-9397-08002B2CF9AE}" pid="74" name="SD_ArtworkDefinition">
    <vt:lpwstr>Management Consulting</vt:lpwstr>
  </property>
  <property fmtid="{D5CDD505-2E9C-101B-9397-08002B2CF9AE}" pid="75" name="SD_SocialMedia_LinkedIn">
    <vt:lpwstr>Ramboll Global</vt:lpwstr>
  </property>
  <property fmtid="{D5CDD505-2E9C-101B-9397-08002B2CF9AE}" pid="76" name="SD_SocialMedia_Twitter">
    <vt:lpwstr>Ramboll Global</vt:lpwstr>
  </property>
  <property fmtid="{D5CDD505-2E9C-101B-9397-08002B2CF9AE}" pid="77" name="SD_FileNameInDocument">
    <vt:lpwstr>False</vt:lpwstr>
  </property>
  <property fmtid="{D5CDD505-2E9C-101B-9397-08002B2CF9AE}" pid="78" name="DocumentInfoFinished">
    <vt:lpwstr>True</vt:lpwstr>
  </property>
  <property fmtid="{D5CDD505-2E9C-101B-9397-08002B2CF9AE}" pid="79" name="ContentRemapped">
    <vt:lpwstr>true</vt:lpwstr>
  </property>
  <property fmtid="{D5CDD505-2E9C-101B-9397-08002B2CF9AE}" pid="80" name="SD_ReportPageNumber">
    <vt:lpwstr>4</vt:lpwstr>
  </property>
</Properties>
</file>